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6C9982" w14:textId="26F882F9" w:rsidR="003D350B" w:rsidRDefault="003D350B" w:rsidP="004A2CBA">
      <w:pPr>
        <w:pStyle w:val="Heading1"/>
        <w:rPr>
          <w:noProof/>
          <w:lang w:bidi="ar-SA"/>
        </w:rPr>
      </w:pPr>
      <w:r w:rsidRPr="003D350B">
        <w:rPr>
          <w:noProof/>
        </w:rPr>
        <w:drawing>
          <wp:anchor distT="0" distB="0" distL="114300" distR="114300" simplePos="0" relativeHeight="251714560" behindDoc="0" locked="0" layoutInCell="1" allowOverlap="1" wp14:anchorId="0841DE96" wp14:editId="1CFA9FDC">
            <wp:simplePos x="0" y="0"/>
            <wp:positionH relativeFrom="column">
              <wp:posOffset>5096348</wp:posOffset>
            </wp:positionH>
            <wp:positionV relativeFrom="paragraph">
              <wp:posOffset>-154305</wp:posOffset>
            </wp:positionV>
            <wp:extent cx="1639570" cy="1494790"/>
            <wp:effectExtent l="0" t="0" r="0" b="3810"/>
            <wp:wrapNone/>
            <wp:docPr id="105" name="Picture 104">
              <a:extLst xmlns:a="http://schemas.openxmlformats.org/drawingml/2006/main">
                <a:ext uri="{FF2B5EF4-FFF2-40B4-BE49-F238E27FC236}">
                  <a16:creationId xmlns:a16="http://schemas.microsoft.com/office/drawing/2014/main" id="{B0833D4C-6CA1-4003-9531-9002761EA4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4">
                      <a:extLst>
                        <a:ext uri="{FF2B5EF4-FFF2-40B4-BE49-F238E27FC236}">
                          <a16:creationId xmlns:a16="http://schemas.microsoft.com/office/drawing/2014/main" id="{B0833D4C-6CA1-4003-9531-9002761EA43C}"/>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9570" cy="1494790"/>
                    </a:xfrm>
                    <a:prstGeom prst="rect">
                      <a:avLst/>
                    </a:prstGeom>
                  </pic:spPr>
                </pic:pic>
              </a:graphicData>
            </a:graphic>
          </wp:anchor>
        </w:drawing>
      </w:r>
      <w:r w:rsidRPr="003D350B">
        <w:rPr>
          <w:noProof/>
        </w:rPr>
        <mc:AlternateContent>
          <mc:Choice Requires="wps">
            <w:drawing>
              <wp:anchor distT="0" distB="0" distL="114300" distR="114300" simplePos="0" relativeHeight="251713536" behindDoc="0" locked="0" layoutInCell="1" allowOverlap="1" wp14:anchorId="4A18395E" wp14:editId="50EF5713">
                <wp:simplePos x="0" y="0"/>
                <wp:positionH relativeFrom="column">
                  <wp:posOffset>4403098</wp:posOffset>
                </wp:positionH>
                <wp:positionV relativeFrom="paragraph">
                  <wp:posOffset>28479</wp:posOffset>
                </wp:positionV>
                <wp:extent cx="3005248" cy="2042160"/>
                <wp:effectExtent l="0" t="1270" r="3810" b="3810"/>
                <wp:wrapNone/>
                <wp:docPr id="100" name="Rectangle 99">
                  <a:extLst xmlns:a="http://schemas.openxmlformats.org/drawingml/2006/main">
                    <a:ext uri="{FF2B5EF4-FFF2-40B4-BE49-F238E27FC236}">
                      <a16:creationId xmlns:a16="http://schemas.microsoft.com/office/drawing/2014/main" id="{74A6F22C-9597-4301-9E29-44B81638D94C}"/>
                    </a:ext>
                  </a:extLst>
                </wp:docPr>
                <wp:cNvGraphicFramePr/>
                <a:graphic xmlns:a="http://schemas.openxmlformats.org/drawingml/2006/main">
                  <a:graphicData uri="http://schemas.microsoft.com/office/word/2010/wordprocessingShape">
                    <wps:wsp>
                      <wps:cNvSpPr/>
                      <wps:spPr>
                        <a:xfrm rot="5400000">
                          <a:off x="0" y="0"/>
                          <a:ext cx="3005248" cy="2042160"/>
                        </a:xfrm>
                        <a:prstGeom prst="rect">
                          <a:avLst/>
                        </a:prstGeom>
                        <a:solidFill>
                          <a:srgbClr val="7513DD"/>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ect w14:anchorId="03088A2C" id="Rectangle 99" o:spid="_x0000_s1026" style="position:absolute;margin-left:346.7pt;margin-top:2.25pt;width:236.65pt;height:160.8pt;rotation:90;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" fillcolor="#7513dd" stroked="f" strokeweight="2pt"/>
            </w:pict>
          </mc:Fallback>
        </mc:AlternateContent>
      </w:r>
    </w:p>
    <w:p w14:paraId="3893C9AE" w14:textId="26C55157" w:rsidR="003D350B" w:rsidRDefault="003D350B" w:rsidP="004A2CBA">
      <w:pPr>
        <w:pStyle w:val="Heading1"/>
        <w:rPr>
          <w:noProof/>
          <w:lang w:bidi="ar-SA"/>
        </w:rPr>
      </w:pPr>
      <w:r w:rsidRPr="003D350B">
        <w:rPr>
          <w:noProof/>
        </w:rPr>
        <w:drawing>
          <wp:anchor distT="0" distB="0" distL="114300" distR="114300" simplePos="0" relativeHeight="251715584" behindDoc="0" locked="0" layoutInCell="1" allowOverlap="1" wp14:anchorId="70D9C505" wp14:editId="56F9C235">
            <wp:simplePos x="0" y="0"/>
            <wp:positionH relativeFrom="column">
              <wp:posOffset>4890135</wp:posOffset>
            </wp:positionH>
            <wp:positionV relativeFrom="paragraph">
              <wp:posOffset>145415</wp:posOffset>
            </wp:positionV>
            <wp:extent cx="2042160" cy="1224915"/>
            <wp:effectExtent l="0" t="0" r="0" b="0"/>
            <wp:wrapNone/>
            <wp:docPr id="110" name="Picture 109">
              <a:extLst xmlns:a="http://schemas.openxmlformats.org/drawingml/2006/main">
                <a:ext uri="{FF2B5EF4-FFF2-40B4-BE49-F238E27FC236}">
                  <a16:creationId xmlns:a16="http://schemas.microsoft.com/office/drawing/2014/main" id="{F828D834-6BAF-4A80-ACAC-2B658577BE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09">
                      <a:extLst>
                        <a:ext uri="{FF2B5EF4-FFF2-40B4-BE49-F238E27FC236}">
                          <a16:creationId xmlns:a16="http://schemas.microsoft.com/office/drawing/2014/main" id="{F828D834-6BAF-4A80-ACAC-2B658577BE20}"/>
                        </a:ext>
                      </a:extLst>
                    </pic:cNvPr>
                    <pic:cNvPicPr>
                      <a:picLocks noChangeAspect="1"/>
                    </pic:cNvPicPr>
                  </pic:nvPicPr>
                  <pic:blipFill>
                    <a:blip r:embed="rId9"/>
                    <a:stretch>
                      <a:fillRect/>
                    </a:stretch>
                  </pic:blipFill>
                  <pic:spPr>
                    <a:xfrm>
                      <a:off x="0" y="0"/>
                      <a:ext cx="2042160" cy="1224915"/>
                    </a:xfrm>
                    <a:prstGeom prst="rect">
                      <a:avLst/>
                    </a:prstGeom>
                  </pic:spPr>
                </pic:pic>
              </a:graphicData>
            </a:graphic>
          </wp:anchor>
        </w:drawing>
      </w:r>
    </w:p>
    <w:p w14:paraId="2BCA7C56" w14:textId="77777777" w:rsidR="003D350B" w:rsidRDefault="003D350B" w:rsidP="003D350B">
      <w:pPr>
        <w:pStyle w:val="Heading1"/>
        <w:spacing w:before="0" w:line="240" w:lineRule="auto"/>
        <w:rPr>
          <w:noProof/>
          <w:lang w:bidi="ar-SA"/>
        </w:rPr>
      </w:pPr>
    </w:p>
    <w:p w14:paraId="27A60BD2" w14:textId="77777777" w:rsidR="003D350B" w:rsidRDefault="003D350B" w:rsidP="003D350B">
      <w:pPr>
        <w:pStyle w:val="Heading1"/>
        <w:spacing w:before="0" w:line="240" w:lineRule="auto"/>
        <w:rPr>
          <w:noProof/>
          <w:lang w:bidi="ar-SA"/>
        </w:rPr>
      </w:pPr>
    </w:p>
    <w:p w14:paraId="6776C8A2" w14:textId="361B3F47" w:rsidR="003D350B" w:rsidRPr="00CD0B1A" w:rsidRDefault="003D350B" w:rsidP="003D350B">
      <w:pPr>
        <w:pStyle w:val="Heading1"/>
        <w:spacing w:before="0" w:line="1200" w:lineRule="exact"/>
        <w:rPr>
          <w:noProof/>
          <w:sz w:val="112"/>
          <w:szCs w:val="112"/>
          <w:lang w:bidi="ar-SA"/>
        </w:rPr>
      </w:pPr>
      <w:r w:rsidRPr="00CD0B1A">
        <w:rPr>
          <w:noProof/>
          <w:sz w:val="112"/>
          <w:szCs w:val="112"/>
          <w:lang w:bidi="ar-SA"/>
        </w:rPr>
        <w:t xml:space="preserve">YOUR GROUP AGM </w:t>
      </w:r>
    </w:p>
    <w:p w14:paraId="7B91E6DB" w14:textId="78DB4F0F" w:rsidR="004E31E2" w:rsidRPr="00CD0B1A" w:rsidRDefault="003D350B" w:rsidP="0060387A">
      <w:pPr>
        <w:pStyle w:val="Heading2"/>
        <w:rPr>
          <w:color w:val="auto"/>
        </w:rPr>
      </w:pPr>
      <w:r w:rsidRPr="00CD0B1A">
        <w:rPr>
          <w:color w:val="auto"/>
        </w:rPr>
        <w:t>Making the most and getting it right</w:t>
      </w:r>
    </w:p>
    <w:p w14:paraId="7B7406AB" w14:textId="28204C7C" w:rsidR="007F1BA3" w:rsidRDefault="007F1BA3" w:rsidP="0060387A">
      <w:pPr>
        <w:pStyle w:val="ContentsTitle"/>
      </w:pPr>
      <w:r>
        <w:rPr>
          <w:noProof/>
          <w:lang w:bidi="ar-SA"/>
        </w:rPr>
        <mc:AlternateContent>
          <mc:Choice Requires="wps">
            <w:drawing>
              <wp:anchor distT="45720" distB="45720" distL="114300" distR="114300" simplePos="0" relativeHeight="251660288" behindDoc="0" locked="0" layoutInCell="1" allowOverlap="1" wp14:anchorId="1645158D" wp14:editId="7C39ED84">
                <wp:simplePos x="0" y="0"/>
                <wp:positionH relativeFrom="page">
                  <wp:posOffset>5219700</wp:posOffset>
                </wp:positionH>
                <wp:positionV relativeFrom="paragraph">
                  <wp:posOffset>12065</wp:posOffset>
                </wp:positionV>
                <wp:extent cx="1854200" cy="134493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344930"/>
                        </a:xfrm>
                        <a:prstGeom prst="rect">
                          <a:avLst/>
                        </a:prstGeom>
                        <a:solidFill>
                          <a:srgbClr val="FFFFFF"/>
                        </a:solidFill>
                        <a:ln w="9525">
                          <a:noFill/>
                          <a:miter lim="800000"/>
                          <a:headEnd/>
                          <a:tailEnd/>
                        </a:ln>
                      </wps:spPr>
                      <wps:txbx>
                        <w:txbxContent>
                          <w:p w14:paraId="2014D929" w14:textId="77777777" w:rsidR="007F1BA3" w:rsidRDefault="007F1B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45158D" id="_x0000_t202" coordsize="21600,21600" o:spt="202" path="m,l,21600r21600,l21600,xe">
                <v:stroke joinstyle="miter"/>
                <v:path gradientshapeok="t" o:connecttype="rect"/>
              </v:shapetype>
              <v:shape id="Text Box 2" o:spid="_x0000_s1026" type="#_x0000_t202" style="position:absolute;margin-left:411pt;margin-top:.95pt;width:146pt;height:105.9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" stroked="f">
                <v:textbox>
                  <w:txbxContent>
                    <w:p w14:paraId="2014D929" w14:textId="77777777" w:rsidR="007F1BA3" w:rsidRDefault="007F1BA3"/>
                  </w:txbxContent>
                </v:textbox>
                <w10:wrap type="square" anchorx="page"/>
              </v:shape>
            </w:pict>
          </mc:Fallback>
        </mc:AlternateContent>
      </w:r>
    </w:p>
    <w:p w14:paraId="2D30C5C8" w14:textId="77777777" w:rsidR="007629A6" w:rsidRDefault="007629A6" w:rsidP="0060387A">
      <w:pPr>
        <w:pStyle w:val="ContentsTitle"/>
      </w:pPr>
    </w:p>
    <w:p w14:paraId="432066A4" w14:textId="7560EC63" w:rsidR="003D350B" w:rsidRDefault="003D350B" w:rsidP="003D350B">
      <w:pPr>
        <w:rPr>
          <w:rFonts w:ascii="Nunito Sans Black" w:eastAsia="NunitoSans-Black" w:hAnsi="Nunito Sans Black" w:cs="NunitoSans-Black"/>
          <w:bCs/>
          <w:spacing w:val="-10"/>
          <w:sz w:val="60"/>
          <w:szCs w:val="60"/>
        </w:rPr>
      </w:pPr>
      <w:r>
        <w:rPr>
          <w:rFonts w:ascii="Nunito Sans Black" w:eastAsia="NunitoSans-Black" w:hAnsi="Nunito Sans Black" w:cs="NunitoSans-Black"/>
          <w:bCs/>
          <w:noProof/>
          <w:spacing w:val="-10"/>
          <w:sz w:val="60"/>
          <w:szCs w:val="60"/>
        </w:rPr>
        <w:drawing>
          <wp:inline distT="0" distB="0" distL="0" distR="0" wp14:anchorId="22598009" wp14:editId="4B72D9E8">
            <wp:extent cx="1711842" cy="17118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rge Badge white border.ps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1440" cy="1721440"/>
                    </a:xfrm>
                    <a:prstGeom prst="rect">
                      <a:avLst/>
                    </a:prstGeom>
                  </pic:spPr>
                </pic:pic>
              </a:graphicData>
            </a:graphic>
          </wp:inline>
        </w:drawing>
      </w:r>
      <w:r>
        <w:rPr>
          <w:rFonts w:ascii="Nunito Sans Black" w:eastAsia="NunitoSans-Black" w:hAnsi="Nunito Sans Black" w:cs="NunitoSans-Black"/>
          <w:bCs/>
          <w:spacing w:val="-10"/>
          <w:sz w:val="60"/>
          <w:szCs w:val="60"/>
        </w:rPr>
        <w:br w:type="page"/>
      </w:r>
    </w:p>
    <w:p w14:paraId="3C0B62B3" w14:textId="77777777" w:rsidR="00C8771B" w:rsidRDefault="00C8771B">
      <w:pPr>
        <w:rPr>
          <w:rFonts w:ascii="Nunito Sans Black" w:eastAsia="NunitoSans-Black" w:hAnsi="Nunito Sans Black" w:cs="NunitoSans-Black"/>
          <w:bCs/>
          <w:spacing w:val="-10"/>
          <w:sz w:val="60"/>
          <w:szCs w:val="60"/>
        </w:rPr>
      </w:pPr>
    </w:p>
    <w:p w14:paraId="4D0E8B60" w14:textId="0EDB5E7E" w:rsidR="00940728" w:rsidRPr="00130456" w:rsidRDefault="004F01D0" w:rsidP="0060387A">
      <w:pPr>
        <w:pStyle w:val="ContentsTitle"/>
        <w:rPr>
          <w:color w:val="auto"/>
        </w:rPr>
      </w:pPr>
      <w:r>
        <w:rPr>
          <w:color w:val="auto"/>
        </w:rPr>
        <w:t>Running Your AGM</w:t>
      </w:r>
      <w:r w:rsidR="008B7D17" w:rsidRPr="00130456">
        <w:rPr>
          <w:color w:val="auto"/>
        </w:rPr>
        <w:t xml:space="preserve"> </w:t>
      </w:r>
      <w:r w:rsidR="007F1BA3" w:rsidRPr="00130456">
        <w:rPr>
          <w:color w:val="auto"/>
        </w:rPr>
        <w:tab/>
      </w:r>
      <w:r w:rsidR="00130456">
        <w:rPr>
          <w:color w:val="auto"/>
        </w:rPr>
        <w:tab/>
      </w:r>
      <w:r w:rsidR="00130456">
        <w:rPr>
          <w:color w:val="auto"/>
        </w:rPr>
        <w:tab/>
      </w:r>
      <w:r w:rsidR="007F1BA3" w:rsidRPr="00130456">
        <w:rPr>
          <w:color w:val="auto"/>
        </w:rPr>
        <w:tab/>
      </w:r>
      <w:r w:rsidR="007F1BA3" w:rsidRPr="00130456">
        <w:t>3</w:t>
      </w:r>
    </w:p>
    <w:p w14:paraId="4205CDFF" w14:textId="0C36B80B" w:rsidR="00783A9A" w:rsidRDefault="004F01D0" w:rsidP="0060387A">
      <w:pPr>
        <w:pStyle w:val="ContentsTitle"/>
      </w:pPr>
      <w:r>
        <w:rPr>
          <w:color w:val="auto"/>
        </w:rPr>
        <w:t>Checklists for Group AGMs</w:t>
      </w:r>
      <w:r w:rsidR="00783A9A" w:rsidRPr="00130456">
        <w:rPr>
          <w:color w:val="auto"/>
        </w:rPr>
        <w:t xml:space="preserve"> </w:t>
      </w:r>
      <w:r w:rsidR="00130456">
        <w:rPr>
          <w:color w:val="auto"/>
        </w:rPr>
        <w:tab/>
      </w:r>
      <w:r w:rsidR="00783A9A" w:rsidRPr="00130456">
        <w:t>4</w:t>
      </w:r>
    </w:p>
    <w:p w14:paraId="2A3F36A5" w14:textId="4F45A5A9" w:rsidR="004F01D0" w:rsidRDefault="004F01D0" w:rsidP="004F01D0">
      <w:pPr>
        <w:pStyle w:val="ContentsTitle"/>
        <w:ind w:left="720"/>
      </w:pPr>
      <w:r w:rsidRPr="004F01D0">
        <w:rPr>
          <w:color w:val="000000" w:themeColor="text1"/>
          <w:sz w:val="52"/>
        </w:rPr>
        <w:t>Before the AGM</w:t>
      </w:r>
      <w:r>
        <w:tab/>
      </w:r>
      <w:r>
        <w:tab/>
      </w:r>
      <w:r>
        <w:tab/>
      </w:r>
      <w:r>
        <w:tab/>
      </w:r>
      <w:r>
        <w:tab/>
        <w:t>4</w:t>
      </w:r>
      <w:r>
        <w:tab/>
      </w:r>
    </w:p>
    <w:p w14:paraId="09ABC924" w14:textId="6137F7FE" w:rsidR="004F01D0" w:rsidRDefault="004F01D0" w:rsidP="004F01D0">
      <w:pPr>
        <w:pStyle w:val="ContentsTitle"/>
        <w:ind w:left="720"/>
      </w:pPr>
      <w:r w:rsidRPr="004F01D0">
        <w:rPr>
          <w:color w:val="000000" w:themeColor="text1"/>
          <w:sz w:val="52"/>
        </w:rPr>
        <w:t xml:space="preserve">The Venue </w:t>
      </w:r>
      <w:r>
        <w:tab/>
      </w:r>
      <w:r>
        <w:tab/>
      </w:r>
      <w:r>
        <w:tab/>
      </w:r>
      <w:r>
        <w:tab/>
      </w:r>
      <w:r>
        <w:tab/>
        <w:t>5</w:t>
      </w:r>
    </w:p>
    <w:p w14:paraId="5CEDF473" w14:textId="0C863185" w:rsidR="004F01D0" w:rsidRDefault="004F01D0" w:rsidP="004F01D0">
      <w:pPr>
        <w:pStyle w:val="ContentsTitle"/>
        <w:ind w:left="720"/>
      </w:pPr>
      <w:r w:rsidRPr="004F01D0">
        <w:rPr>
          <w:color w:val="000000" w:themeColor="text1"/>
          <w:sz w:val="52"/>
        </w:rPr>
        <w:t>Durin</w:t>
      </w:r>
      <w:r>
        <w:rPr>
          <w:color w:val="000000" w:themeColor="text1"/>
          <w:sz w:val="52"/>
        </w:rPr>
        <w:t>g the AGM</w:t>
      </w:r>
      <w:r>
        <w:tab/>
      </w:r>
      <w:r>
        <w:tab/>
      </w:r>
      <w:r>
        <w:tab/>
      </w:r>
      <w:r>
        <w:tab/>
      </w:r>
      <w:r>
        <w:tab/>
        <w:t>5</w:t>
      </w:r>
    </w:p>
    <w:p w14:paraId="2139ADB6" w14:textId="45E58CBC" w:rsidR="004F01D0" w:rsidRDefault="004F01D0" w:rsidP="004F01D0">
      <w:pPr>
        <w:pStyle w:val="ContentsTitle"/>
        <w:ind w:left="720"/>
      </w:pPr>
      <w:r w:rsidRPr="004F01D0">
        <w:rPr>
          <w:color w:val="000000" w:themeColor="text1"/>
          <w:sz w:val="52"/>
        </w:rPr>
        <w:t>Voting</w:t>
      </w:r>
      <w:r>
        <w:rPr>
          <w:color w:val="000000" w:themeColor="text1"/>
          <w:sz w:val="52"/>
        </w:rPr>
        <w:t xml:space="preserve"> at the AGM</w:t>
      </w:r>
      <w:r w:rsidRPr="004F01D0">
        <w:rPr>
          <w:color w:val="000000" w:themeColor="text1"/>
          <w:sz w:val="52"/>
        </w:rPr>
        <w:t xml:space="preserve"> </w:t>
      </w:r>
      <w:r>
        <w:tab/>
      </w:r>
      <w:r>
        <w:tab/>
      </w:r>
      <w:r>
        <w:tab/>
      </w:r>
      <w:r>
        <w:tab/>
        <w:t>6</w:t>
      </w:r>
    </w:p>
    <w:p w14:paraId="6497E72F" w14:textId="34FF4F5F" w:rsidR="004F01D0" w:rsidRDefault="004F01D0" w:rsidP="004F01D0">
      <w:pPr>
        <w:pStyle w:val="ContentsTitle"/>
        <w:ind w:left="720"/>
      </w:pPr>
      <w:r w:rsidRPr="004F01D0">
        <w:rPr>
          <w:color w:val="000000" w:themeColor="text1"/>
          <w:sz w:val="52"/>
        </w:rPr>
        <w:t>After</w:t>
      </w:r>
      <w:r>
        <w:rPr>
          <w:color w:val="000000" w:themeColor="text1"/>
          <w:sz w:val="52"/>
        </w:rPr>
        <w:t xml:space="preserve"> the AGM</w:t>
      </w:r>
      <w:r w:rsidRPr="004F01D0">
        <w:rPr>
          <w:color w:val="000000" w:themeColor="text1"/>
          <w:sz w:val="52"/>
        </w:rPr>
        <w:t xml:space="preserve"> </w:t>
      </w:r>
      <w:r>
        <w:tab/>
      </w:r>
      <w:r>
        <w:tab/>
      </w:r>
      <w:r>
        <w:tab/>
      </w:r>
      <w:r>
        <w:tab/>
      </w:r>
      <w:r>
        <w:tab/>
        <w:t>7</w:t>
      </w:r>
    </w:p>
    <w:p w14:paraId="3BC14AD8" w14:textId="3C6B70AA" w:rsidR="004F01D0" w:rsidRPr="00130456" w:rsidRDefault="004F01D0" w:rsidP="004F01D0">
      <w:pPr>
        <w:pStyle w:val="ContentsTitle"/>
        <w:ind w:left="720"/>
        <w:rPr>
          <w:color w:val="auto"/>
        </w:rPr>
      </w:pPr>
      <w:r>
        <w:rPr>
          <w:color w:val="000000" w:themeColor="text1"/>
          <w:sz w:val="52"/>
        </w:rPr>
        <w:t xml:space="preserve">Your </w:t>
      </w:r>
      <w:r w:rsidRPr="004F01D0">
        <w:rPr>
          <w:color w:val="000000" w:themeColor="text1"/>
          <w:sz w:val="52"/>
        </w:rPr>
        <w:t>First Group Exec</w:t>
      </w:r>
      <w:r>
        <w:tab/>
      </w:r>
      <w:r>
        <w:tab/>
      </w:r>
      <w:r>
        <w:tab/>
        <w:t>7</w:t>
      </w:r>
    </w:p>
    <w:p w14:paraId="73BC8D98" w14:textId="47C63A70" w:rsidR="00940728" w:rsidRPr="00130456" w:rsidRDefault="004F01D0" w:rsidP="0060387A">
      <w:pPr>
        <w:pStyle w:val="ContentsTitle"/>
        <w:rPr>
          <w:color w:val="auto"/>
        </w:rPr>
      </w:pPr>
      <w:r>
        <w:rPr>
          <w:color w:val="auto"/>
        </w:rPr>
        <w:t>Checklist Notes</w:t>
      </w:r>
      <w:r>
        <w:rPr>
          <w:color w:val="auto"/>
        </w:rPr>
        <w:tab/>
      </w:r>
      <w:r>
        <w:rPr>
          <w:color w:val="auto"/>
        </w:rPr>
        <w:tab/>
      </w:r>
      <w:r>
        <w:rPr>
          <w:color w:val="auto"/>
        </w:rPr>
        <w:tab/>
      </w:r>
      <w:r w:rsidR="007F1BA3" w:rsidRPr="00130456">
        <w:rPr>
          <w:color w:val="auto"/>
        </w:rPr>
        <w:tab/>
      </w:r>
      <w:r w:rsidR="00383932" w:rsidRPr="00130456">
        <w:rPr>
          <w:color w:val="auto"/>
        </w:rPr>
        <w:tab/>
      </w:r>
      <w:r>
        <w:t>9</w:t>
      </w:r>
    </w:p>
    <w:p w14:paraId="2390F7E2" w14:textId="57A268CE" w:rsidR="00635624" w:rsidRPr="00130456" w:rsidRDefault="004F01D0" w:rsidP="00635624">
      <w:pPr>
        <w:pStyle w:val="ContentsTitle"/>
        <w:rPr>
          <w:color w:val="auto"/>
        </w:rPr>
      </w:pPr>
      <w:r>
        <w:rPr>
          <w:color w:val="auto"/>
        </w:rPr>
        <w:t xml:space="preserve">Trustee </w:t>
      </w:r>
      <w:proofErr w:type="spellStart"/>
      <w:r>
        <w:rPr>
          <w:color w:val="auto"/>
        </w:rPr>
        <w:t>Decleration</w:t>
      </w:r>
      <w:proofErr w:type="spellEnd"/>
      <w:r>
        <w:rPr>
          <w:color w:val="auto"/>
        </w:rPr>
        <w:t xml:space="preserve"> </w:t>
      </w:r>
      <w:r>
        <w:rPr>
          <w:color w:val="auto"/>
        </w:rPr>
        <w:tab/>
      </w:r>
      <w:r w:rsidR="007F1BA3" w:rsidRPr="00130456">
        <w:rPr>
          <w:color w:val="auto"/>
        </w:rPr>
        <w:tab/>
      </w:r>
      <w:r w:rsidR="007F1BA3" w:rsidRPr="00130456">
        <w:rPr>
          <w:color w:val="auto"/>
        </w:rPr>
        <w:tab/>
      </w:r>
      <w:r w:rsidR="00130456">
        <w:rPr>
          <w:color w:val="auto"/>
        </w:rPr>
        <w:tab/>
      </w:r>
      <w:r>
        <w:t>10</w:t>
      </w:r>
    </w:p>
    <w:p w14:paraId="0B824FBA" w14:textId="450AFFA5" w:rsidR="007F1BA3" w:rsidRPr="00130456" w:rsidRDefault="004F01D0" w:rsidP="007F1BA3">
      <w:pPr>
        <w:pStyle w:val="ContentsTitle"/>
        <w:tabs>
          <w:tab w:val="clear" w:pos="5263"/>
          <w:tab w:val="left" w:pos="4080"/>
        </w:tabs>
        <w:rPr>
          <w:color w:val="auto"/>
        </w:rPr>
      </w:pPr>
      <w:proofErr w:type="gramStart"/>
      <w:r>
        <w:rPr>
          <w:color w:val="auto"/>
        </w:rPr>
        <w:t>Glossary</w:t>
      </w:r>
      <w:r w:rsidR="00130456">
        <w:rPr>
          <w:color w:val="auto"/>
        </w:rPr>
        <w:t xml:space="preserve"> </w:t>
      </w:r>
      <w:r w:rsidR="007F1BA3" w:rsidRPr="00130456">
        <w:rPr>
          <w:color w:val="auto"/>
        </w:rPr>
        <w:t xml:space="preserve"> </w:t>
      </w:r>
      <w:r w:rsidR="007F1BA3" w:rsidRPr="00130456">
        <w:rPr>
          <w:color w:val="auto"/>
        </w:rPr>
        <w:tab/>
      </w:r>
      <w:proofErr w:type="gramEnd"/>
      <w:r w:rsidR="007F1BA3" w:rsidRPr="00130456">
        <w:rPr>
          <w:color w:val="auto"/>
        </w:rPr>
        <w:tab/>
      </w:r>
      <w:r w:rsidR="007F1BA3" w:rsidRPr="00130456">
        <w:rPr>
          <w:color w:val="auto"/>
        </w:rPr>
        <w:tab/>
      </w:r>
      <w:r w:rsidR="007F1BA3" w:rsidRPr="00130456">
        <w:rPr>
          <w:color w:val="auto"/>
        </w:rPr>
        <w:tab/>
      </w:r>
      <w:r w:rsidR="00130456">
        <w:rPr>
          <w:color w:val="auto"/>
        </w:rPr>
        <w:tab/>
      </w:r>
      <w:r w:rsidR="00130456">
        <w:rPr>
          <w:color w:val="auto"/>
        </w:rPr>
        <w:tab/>
      </w:r>
      <w:r w:rsidR="00130456">
        <w:rPr>
          <w:color w:val="auto"/>
        </w:rPr>
        <w:tab/>
      </w:r>
      <w:r>
        <w:t>11</w:t>
      </w:r>
    </w:p>
    <w:p w14:paraId="0BE4BE45" w14:textId="77777777" w:rsidR="001A50AD" w:rsidRDefault="001A50AD">
      <w:pPr>
        <w:rPr>
          <w:rFonts w:ascii="Nunito Sans Black" w:eastAsia="NunitoSans-Black" w:hAnsi="Nunito Sans Black" w:cs="NunitoSans-Black"/>
          <w:bCs/>
          <w:color w:val="7414DC" w:themeColor="text2"/>
          <w:spacing w:val="-11"/>
          <w:sz w:val="60"/>
          <w:szCs w:val="60"/>
        </w:rPr>
      </w:pPr>
      <w:r>
        <w:rPr>
          <w:rFonts w:ascii="Nunito Sans Black" w:eastAsia="NunitoSans-Black" w:hAnsi="Nunito Sans Black" w:cs="NunitoSans-Black"/>
          <w:bCs/>
          <w:color w:val="7414DC" w:themeColor="text2"/>
          <w:spacing w:val="-11"/>
          <w:sz w:val="60"/>
          <w:szCs w:val="60"/>
        </w:rPr>
        <w:br w:type="page"/>
      </w:r>
    </w:p>
    <w:p w14:paraId="6EC256C1" w14:textId="2A9AB37E" w:rsidR="004F01D0" w:rsidRPr="004F01D0" w:rsidRDefault="004F01D0" w:rsidP="00755DF5">
      <w:pPr>
        <w:widowControl/>
        <w:autoSpaceDE/>
        <w:autoSpaceDN/>
        <w:spacing w:before="100" w:beforeAutospacing="1" w:after="100" w:afterAutospacing="1"/>
        <w:rPr>
          <w:rFonts w:ascii="Nunito Sans Black" w:eastAsia="NunitoSans-Black" w:hAnsi="Nunito Sans Black" w:cs="NunitoSans-Black"/>
          <w:bCs/>
          <w:color w:val="7414DC" w:themeColor="text2"/>
          <w:spacing w:val="-11"/>
          <w:sz w:val="60"/>
          <w:szCs w:val="60"/>
        </w:rPr>
      </w:pPr>
      <w:r w:rsidRPr="004F01D0">
        <w:rPr>
          <w:rFonts w:ascii="Nunito Sans Black" w:eastAsia="NunitoSans-Black" w:hAnsi="Nunito Sans Black" w:cs="NunitoSans-Black"/>
          <w:bCs/>
          <w:color w:val="7414DC" w:themeColor="text2"/>
          <w:spacing w:val="-11"/>
          <w:sz w:val="60"/>
          <w:szCs w:val="60"/>
        </w:rPr>
        <w:lastRenderedPageBreak/>
        <w:t xml:space="preserve">RUNNING YOUR AGM </w:t>
      </w:r>
    </w:p>
    <w:p w14:paraId="7EB04DBE" w14:textId="6C936CD0" w:rsidR="00755DF5" w:rsidRPr="00755DF5" w:rsidRDefault="00755DF5" w:rsidP="00755DF5">
      <w:pPr>
        <w:widowControl/>
        <w:autoSpaceDE/>
        <w:autoSpaceDN/>
        <w:spacing w:before="100" w:beforeAutospacing="1" w:after="100" w:afterAutospacing="1"/>
        <w:rPr>
          <w:rFonts w:ascii="Times New Roman" w:eastAsia="Times New Roman" w:hAnsi="Times New Roman" w:cs="Times New Roman"/>
          <w:sz w:val="24"/>
          <w:szCs w:val="24"/>
          <w:lang w:eastAsia="en-US" w:bidi="ar-SA"/>
        </w:rPr>
      </w:pPr>
      <w:r w:rsidRPr="00755DF5">
        <w:rPr>
          <w:rFonts w:ascii="NunitoSans" w:eastAsia="Times New Roman" w:hAnsi="NunitoSans" w:cs="Times New Roman"/>
          <w:b/>
          <w:bCs/>
          <w:sz w:val="32"/>
          <w:szCs w:val="32"/>
          <w:lang w:eastAsia="en-US" w:bidi="ar-SA"/>
        </w:rPr>
        <w:t xml:space="preserve">Welcome to a guide to help the Group Scout Leader (GSL) and Group Chair understand and manage the process of the Group Annual General Meeting (AGM). This is an important event in the Group calendar and needs to be planned carefully in order to show people that the Group is in good governance and delivering excellent Scouting. </w:t>
      </w:r>
    </w:p>
    <w:p w14:paraId="33FD7CDB" w14:textId="074953E2" w:rsidR="00755DF5" w:rsidRPr="00755DF5" w:rsidRDefault="00755DF5" w:rsidP="00755DF5">
      <w:pPr>
        <w:widowControl/>
        <w:autoSpaceDE/>
        <w:autoSpaceDN/>
        <w:spacing w:before="100" w:beforeAutospacing="1" w:after="100" w:afterAutospacing="1"/>
        <w:rPr>
          <w:rFonts w:ascii="Times New Roman" w:eastAsia="Times New Roman" w:hAnsi="Times New Roman" w:cs="Times New Roman"/>
          <w:sz w:val="24"/>
          <w:szCs w:val="24"/>
          <w:lang w:eastAsia="en-US" w:bidi="ar-SA"/>
        </w:rPr>
      </w:pPr>
      <w:r w:rsidRPr="00755DF5">
        <w:rPr>
          <w:rFonts w:ascii="NunitoSans" w:eastAsia="Times New Roman" w:hAnsi="NunitoSans" w:cs="Times New Roman"/>
          <w:sz w:val="28"/>
          <w:szCs w:val="28"/>
          <w:lang w:eastAsia="en-US" w:bidi="ar-SA"/>
        </w:rPr>
        <w:t xml:space="preserve">By identifying and engaging committee members, both new and established, in the months prior to the event, it allows you the opportunity to discuss the role in detail and the level of commitment required. People are more likely to say yes if they know what they are agreeing to rather than responding to a general plea of support during the AGM itself. </w:t>
      </w:r>
    </w:p>
    <w:p w14:paraId="1EABA3D8" w14:textId="4B4777A4" w:rsidR="00755DF5" w:rsidRPr="00755DF5" w:rsidRDefault="00755DF5" w:rsidP="00755DF5">
      <w:pPr>
        <w:widowControl/>
        <w:autoSpaceDE/>
        <w:autoSpaceDN/>
        <w:spacing w:before="100" w:beforeAutospacing="1" w:after="100" w:afterAutospacing="1"/>
        <w:rPr>
          <w:rFonts w:ascii="Times New Roman" w:eastAsia="Times New Roman" w:hAnsi="Times New Roman" w:cs="Times New Roman"/>
          <w:sz w:val="24"/>
          <w:szCs w:val="24"/>
          <w:lang w:eastAsia="en-US" w:bidi="ar-SA"/>
        </w:rPr>
      </w:pPr>
      <w:r w:rsidRPr="00755DF5">
        <w:rPr>
          <w:rFonts w:ascii="NunitoSans" w:eastAsia="Times New Roman" w:hAnsi="NunitoSans" w:cs="Times New Roman"/>
          <w:sz w:val="28"/>
          <w:szCs w:val="28"/>
          <w:lang w:eastAsia="en-US" w:bidi="ar-SA"/>
        </w:rPr>
        <w:t>Technically the AGM is the Group Executive, as Charity Trustees, reporting their activities to the Group Council. The reporting required is laid out by Policy, Organisation and Rules (POR) and does not need to include the activities of the Colony, Pack and Troop.</w:t>
      </w:r>
      <w:r w:rsidR="004F01D0">
        <w:rPr>
          <w:rFonts w:ascii="NunitoSans" w:eastAsia="Times New Roman" w:hAnsi="NunitoSans" w:cs="Times New Roman"/>
          <w:sz w:val="28"/>
          <w:szCs w:val="28"/>
          <w:lang w:eastAsia="en-US" w:bidi="ar-SA"/>
        </w:rPr>
        <w:t xml:space="preserve">  </w:t>
      </w:r>
      <w:r w:rsidRPr="00755DF5">
        <w:rPr>
          <w:rFonts w:ascii="NunitoSans" w:eastAsia="Times New Roman" w:hAnsi="NunitoSans" w:cs="Times New Roman"/>
          <w:sz w:val="28"/>
          <w:szCs w:val="28"/>
          <w:lang w:eastAsia="en-US" w:bidi="ar-SA"/>
        </w:rPr>
        <w:t xml:space="preserve">In practise though these are often combined into an Annual Review, including the AGM. </w:t>
      </w:r>
    </w:p>
    <w:p w14:paraId="39B9577B" w14:textId="4BA0CABC" w:rsidR="00755DF5" w:rsidRDefault="00755DF5" w:rsidP="00755DF5">
      <w:pPr>
        <w:widowControl/>
        <w:autoSpaceDE/>
        <w:autoSpaceDN/>
        <w:spacing w:before="100" w:beforeAutospacing="1" w:after="100" w:afterAutospacing="1"/>
        <w:rPr>
          <w:rFonts w:ascii="NunitoSans" w:eastAsia="Times New Roman" w:hAnsi="NunitoSans" w:cs="Times New Roman"/>
          <w:sz w:val="28"/>
          <w:szCs w:val="28"/>
          <w:lang w:eastAsia="en-US" w:bidi="ar-SA"/>
        </w:rPr>
      </w:pPr>
      <w:r w:rsidRPr="00755DF5">
        <w:rPr>
          <w:rFonts w:ascii="NunitoSans" w:eastAsia="Times New Roman" w:hAnsi="NunitoSans" w:cs="Times New Roman"/>
          <w:sz w:val="28"/>
          <w:szCs w:val="28"/>
          <w:lang w:eastAsia="en-US" w:bidi="ar-SA"/>
        </w:rPr>
        <w:t xml:space="preserve">Some Groups hold their meeting as part of another event and include contributions from the Scouts, Cubs and Beavers or have an invited speaker or other activity. You can also use it as an opportunity to celebrate successes, show a video of recent activities or launch a new project.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7"/>
        <w:gridCol w:w="5488"/>
      </w:tblGrid>
      <w:tr w:rsidR="004F01D0" w14:paraId="76E06190" w14:textId="77777777" w:rsidTr="004F01D0">
        <w:tc>
          <w:tcPr>
            <w:tcW w:w="5487" w:type="dxa"/>
          </w:tcPr>
          <w:p w14:paraId="4440FD23" w14:textId="506CF3E3" w:rsidR="004F01D0" w:rsidRDefault="004F01D0" w:rsidP="00755DF5">
            <w:pPr>
              <w:spacing w:before="100" w:beforeAutospacing="1" w:after="100" w:afterAutospacing="1"/>
              <w:rPr>
                <w:rFonts w:ascii="NunitoSans" w:eastAsia="Times New Roman" w:hAnsi="NunitoSans" w:cs="Times New Roman"/>
                <w:sz w:val="28"/>
                <w:szCs w:val="28"/>
                <w:lang w:eastAsia="en-US" w:bidi="ar-SA"/>
              </w:rPr>
            </w:pPr>
            <w:r w:rsidRPr="00755DF5">
              <w:rPr>
                <w:rFonts w:ascii="Times New Roman" w:eastAsia="Times New Roman" w:hAnsi="Times New Roman" w:cs="Times New Roman"/>
                <w:sz w:val="24"/>
                <w:szCs w:val="24"/>
                <w:lang w:eastAsia="en-US" w:bidi="ar-SA"/>
              </w:rPr>
              <w:fldChar w:fldCharType="begin"/>
            </w:r>
            <w:r w:rsidRPr="00755DF5">
              <w:rPr>
                <w:rFonts w:ascii="Times New Roman" w:eastAsia="Times New Roman" w:hAnsi="Times New Roman" w:cs="Times New Roman"/>
                <w:sz w:val="24"/>
                <w:szCs w:val="24"/>
                <w:lang w:eastAsia="en-US" w:bidi="ar-SA"/>
              </w:rPr>
              <w:instrText xml:space="preserve"> INCLUDEPICTURE "/var/folders/kn/m0kvd0pn43v4gydf96405t000000gn/T/com.microsoft.Word/WebArchiveCopyPasteTempFiles/page1image2270901072" \* MERGEFORMATINET </w:instrText>
            </w:r>
            <w:r w:rsidRPr="00755DF5">
              <w:rPr>
                <w:rFonts w:ascii="Times New Roman" w:eastAsia="Times New Roman" w:hAnsi="Times New Roman" w:cs="Times New Roman"/>
                <w:sz w:val="24"/>
                <w:szCs w:val="24"/>
                <w:lang w:eastAsia="en-US" w:bidi="ar-SA"/>
              </w:rPr>
              <w:fldChar w:fldCharType="separate"/>
            </w:r>
            <w:r w:rsidRPr="00755DF5">
              <w:rPr>
                <w:rFonts w:ascii="Times New Roman" w:eastAsia="Times New Roman" w:hAnsi="Times New Roman" w:cs="Times New Roman"/>
                <w:noProof/>
                <w:sz w:val="24"/>
                <w:szCs w:val="24"/>
                <w:lang w:eastAsia="en-US" w:bidi="ar-SA"/>
              </w:rPr>
              <w:drawing>
                <wp:inline distT="0" distB="0" distL="0" distR="0" wp14:anchorId="7ED535DC" wp14:editId="5480366D">
                  <wp:extent cx="3083560" cy="2062480"/>
                  <wp:effectExtent l="0" t="0" r="2540" b="0"/>
                  <wp:docPr id="2" name="Picture 2" descr="page1image227090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227090107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3560" cy="2062480"/>
                          </a:xfrm>
                          <a:prstGeom prst="rect">
                            <a:avLst/>
                          </a:prstGeom>
                          <a:noFill/>
                          <a:ln>
                            <a:noFill/>
                          </a:ln>
                        </pic:spPr>
                      </pic:pic>
                    </a:graphicData>
                  </a:graphic>
                </wp:inline>
              </w:drawing>
            </w:r>
            <w:r w:rsidRPr="00755DF5">
              <w:rPr>
                <w:rFonts w:ascii="Times New Roman" w:eastAsia="Times New Roman" w:hAnsi="Times New Roman" w:cs="Times New Roman"/>
                <w:sz w:val="24"/>
                <w:szCs w:val="24"/>
                <w:lang w:eastAsia="en-US" w:bidi="ar-SA"/>
              </w:rPr>
              <w:fldChar w:fldCharType="end"/>
            </w:r>
          </w:p>
        </w:tc>
        <w:tc>
          <w:tcPr>
            <w:tcW w:w="5488" w:type="dxa"/>
          </w:tcPr>
          <w:p w14:paraId="7CACD8BD" w14:textId="437E87FD" w:rsidR="004F01D0" w:rsidRPr="00755DF5" w:rsidRDefault="004F01D0" w:rsidP="004F01D0">
            <w:pPr>
              <w:spacing w:before="100" w:beforeAutospacing="1" w:after="100" w:afterAutospacing="1"/>
              <w:rPr>
                <w:rFonts w:ascii="Times New Roman" w:eastAsia="Times New Roman" w:hAnsi="Times New Roman" w:cs="Times New Roman"/>
                <w:sz w:val="24"/>
                <w:szCs w:val="24"/>
                <w:lang w:eastAsia="en-US" w:bidi="ar-SA"/>
              </w:rPr>
            </w:pPr>
            <w:r w:rsidRPr="00755DF5">
              <w:rPr>
                <w:rFonts w:ascii="NunitoSans" w:eastAsia="Times New Roman" w:hAnsi="NunitoSans" w:cs="Times New Roman"/>
                <w:sz w:val="28"/>
                <w:szCs w:val="28"/>
                <w:lang w:eastAsia="en-US" w:bidi="ar-SA"/>
              </w:rPr>
              <w:t>This document deals primarily with the AGM and consists of; a checklist detailing activity prior, during and after the AGM together with further guidance and reference to legislation</w:t>
            </w:r>
            <w:r>
              <w:rPr>
                <w:rFonts w:ascii="NunitoSans" w:eastAsia="Times New Roman" w:hAnsi="NunitoSans" w:cs="Times New Roman"/>
                <w:sz w:val="28"/>
                <w:szCs w:val="28"/>
                <w:lang w:eastAsia="en-US" w:bidi="ar-SA"/>
              </w:rPr>
              <w:t xml:space="preserve"> it also includes a template that you can follow to ensure you cover everything off.</w:t>
            </w:r>
          </w:p>
          <w:p w14:paraId="0E03C65F" w14:textId="77777777" w:rsidR="004F01D0" w:rsidRPr="00755DF5" w:rsidRDefault="004F01D0" w:rsidP="004F01D0">
            <w:pPr>
              <w:spacing w:before="100" w:beforeAutospacing="1" w:after="100" w:afterAutospacing="1"/>
              <w:rPr>
                <w:rFonts w:ascii="Times New Roman" w:eastAsia="Times New Roman" w:hAnsi="Times New Roman" w:cs="Times New Roman"/>
                <w:sz w:val="24"/>
                <w:szCs w:val="24"/>
                <w:lang w:eastAsia="en-US" w:bidi="ar-SA"/>
              </w:rPr>
            </w:pPr>
            <w:r w:rsidRPr="00755DF5">
              <w:rPr>
                <w:rFonts w:ascii="NunitoSans" w:eastAsia="Times New Roman" w:hAnsi="NunitoSans" w:cs="Times New Roman"/>
                <w:sz w:val="28"/>
                <w:szCs w:val="28"/>
                <w:lang w:eastAsia="en-US" w:bidi="ar-SA"/>
              </w:rPr>
              <w:t xml:space="preserve">We hope you find it useful, should you need further support or clarification, or if you have ideas to improve this, please do contact the District Team. </w:t>
            </w:r>
          </w:p>
          <w:p w14:paraId="0C3C0D8C" w14:textId="77777777" w:rsidR="004F01D0" w:rsidRDefault="004F01D0" w:rsidP="00755DF5">
            <w:pPr>
              <w:spacing w:before="100" w:beforeAutospacing="1" w:after="100" w:afterAutospacing="1"/>
              <w:rPr>
                <w:rFonts w:ascii="NunitoSans" w:eastAsia="Times New Roman" w:hAnsi="NunitoSans" w:cs="Times New Roman"/>
                <w:sz w:val="28"/>
                <w:szCs w:val="28"/>
                <w:lang w:eastAsia="en-US" w:bidi="ar-SA"/>
              </w:rPr>
            </w:pPr>
          </w:p>
        </w:tc>
      </w:tr>
    </w:tbl>
    <w:p w14:paraId="3136D816" w14:textId="2323A8FF" w:rsidR="00755DF5" w:rsidRDefault="00755DF5">
      <w:r>
        <w:br w:type="page"/>
      </w:r>
    </w:p>
    <w:p w14:paraId="35F0B980" w14:textId="77777777" w:rsidR="00755DF5" w:rsidRPr="00755DF5" w:rsidRDefault="00755DF5" w:rsidP="00755DF5">
      <w:pPr>
        <w:widowControl/>
        <w:autoSpaceDE/>
        <w:autoSpaceDN/>
        <w:spacing w:before="100" w:beforeAutospacing="1" w:after="100" w:afterAutospacing="1"/>
        <w:rPr>
          <w:rFonts w:ascii="Nunito Sans Black" w:eastAsia="NunitoSans-Black" w:hAnsi="Nunito Sans Black" w:cs="NunitoSans-Black"/>
          <w:bCs/>
          <w:color w:val="7414DC" w:themeColor="text2"/>
          <w:spacing w:val="-11"/>
          <w:sz w:val="60"/>
          <w:szCs w:val="60"/>
        </w:rPr>
      </w:pPr>
      <w:r w:rsidRPr="00755DF5">
        <w:rPr>
          <w:rFonts w:ascii="Nunito Sans Black" w:eastAsia="NunitoSans-Black" w:hAnsi="Nunito Sans Black" w:cs="NunitoSans-Black"/>
          <w:bCs/>
          <w:color w:val="7414DC" w:themeColor="text2"/>
          <w:spacing w:val="-11"/>
          <w:sz w:val="60"/>
          <w:szCs w:val="60"/>
        </w:rPr>
        <w:lastRenderedPageBreak/>
        <w:t xml:space="preserve">Checklist for Group AGM’s </w:t>
      </w:r>
    </w:p>
    <w:p w14:paraId="6F0924C3" w14:textId="77777777" w:rsidR="00755DF5" w:rsidRPr="00755DF5" w:rsidRDefault="00755DF5" w:rsidP="00755DF5">
      <w:pPr>
        <w:widowControl/>
        <w:autoSpaceDE/>
        <w:autoSpaceDN/>
        <w:spacing w:before="100" w:beforeAutospacing="1" w:after="100" w:afterAutospacing="1"/>
        <w:rPr>
          <w:rFonts w:ascii="Times New Roman" w:eastAsia="Times New Roman" w:hAnsi="Times New Roman" w:cs="Times New Roman"/>
          <w:sz w:val="24"/>
          <w:szCs w:val="24"/>
          <w:lang w:eastAsia="en-US" w:bidi="ar-SA"/>
        </w:rPr>
      </w:pPr>
      <w:r w:rsidRPr="00755DF5">
        <w:rPr>
          <w:rFonts w:cs="Arial"/>
        </w:rPr>
        <w:t>To be read in conjunction with documents</w:t>
      </w:r>
      <w:r w:rsidRPr="00755DF5">
        <w:rPr>
          <w:rFonts w:ascii="NunitoSans" w:eastAsia="Times New Roman" w:hAnsi="NunitoSans" w:cs="Times New Roman"/>
          <w:lang w:eastAsia="en-US" w:bidi="ar-SA"/>
        </w:rPr>
        <w:t xml:space="preserve">: </w:t>
      </w:r>
    </w:p>
    <w:p w14:paraId="54020255" w14:textId="786E273F" w:rsidR="00755DF5" w:rsidRPr="00755DF5" w:rsidRDefault="00755DF5" w:rsidP="00755DF5">
      <w:pPr>
        <w:widowControl/>
        <w:numPr>
          <w:ilvl w:val="0"/>
          <w:numId w:val="32"/>
        </w:numPr>
        <w:autoSpaceDE/>
        <w:autoSpaceDN/>
        <w:spacing w:before="100" w:beforeAutospacing="1" w:after="100" w:afterAutospacing="1"/>
        <w:rPr>
          <w:rFonts w:ascii="SymbolMT" w:eastAsia="Times New Roman" w:hAnsi="SymbolMT" w:cs="Times New Roman"/>
          <w:sz w:val="20"/>
          <w:szCs w:val="20"/>
          <w:lang w:eastAsia="en-US" w:bidi="ar-SA"/>
        </w:rPr>
      </w:pPr>
      <w:r w:rsidRPr="00755DF5">
        <w:rPr>
          <w:rFonts w:ascii="NunitoSans" w:eastAsia="Times New Roman" w:hAnsi="NunitoSans" w:cs="Times New Roman"/>
          <w:sz w:val="20"/>
          <w:szCs w:val="20"/>
          <w:lang w:eastAsia="en-US" w:bidi="ar-SA"/>
        </w:rPr>
        <w:t>Trustees &amp; Governance – Charities and Meetings</w:t>
      </w:r>
      <w:r>
        <w:rPr>
          <w:rFonts w:ascii="SymbolMT" w:eastAsia="Times New Roman" w:hAnsi="SymbolMT" w:cs="Times New Roman"/>
          <w:sz w:val="20"/>
          <w:szCs w:val="20"/>
          <w:lang w:eastAsia="en-US" w:bidi="ar-SA"/>
        </w:rPr>
        <w:t>:</w:t>
      </w:r>
      <w:r>
        <w:rPr>
          <w:rFonts w:ascii="SymbolMT" w:eastAsia="Times New Roman" w:hAnsi="SymbolMT" w:cs="Times New Roman"/>
          <w:sz w:val="20"/>
          <w:szCs w:val="20"/>
          <w:lang w:eastAsia="en-US" w:bidi="ar-SA"/>
        </w:rPr>
        <w:br/>
      </w:r>
      <w:hyperlink r:id="rId12" w:history="1">
        <w:r w:rsidRPr="00755DF5">
          <w:rPr>
            <w:rStyle w:val="Hyperlink"/>
            <w:rFonts w:ascii="NunitoSans" w:eastAsia="Times New Roman" w:hAnsi="NunitoSans" w:cs="Times New Roman"/>
            <w:sz w:val="20"/>
            <w:szCs w:val="20"/>
            <w:lang w:eastAsia="en-US" w:bidi="ar-SA"/>
          </w:rPr>
          <w:t>https://www.gov.uk/government/publications/charities-and-meetings-cc48</w:t>
        </w:r>
      </w:hyperlink>
    </w:p>
    <w:p w14:paraId="3E9C3B33" w14:textId="7861F7D7" w:rsidR="00755DF5" w:rsidRPr="00755DF5" w:rsidRDefault="00755DF5" w:rsidP="00755DF5">
      <w:pPr>
        <w:widowControl/>
        <w:numPr>
          <w:ilvl w:val="0"/>
          <w:numId w:val="32"/>
        </w:numPr>
        <w:autoSpaceDE/>
        <w:autoSpaceDN/>
        <w:spacing w:before="100" w:beforeAutospacing="1" w:after="100" w:afterAutospacing="1"/>
        <w:rPr>
          <w:rFonts w:ascii="SymbolMT" w:eastAsia="Times New Roman" w:hAnsi="SymbolMT" w:cs="Times New Roman"/>
          <w:sz w:val="20"/>
          <w:szCs w:val="20"/>
          <w:lang w:eastAsia="en-US" w:bidi="ar-SA"/>
        </w:rPr>
      </w:pPr>
      <w:r w:rsidRPr="00755DF5">
        <w:rPr>
          <w:rFonts w:ascii="NunitoSans" w:eastAsia="Times New Roman" w:hAnsi="NunitoSans" w:cs="Times New Roman"/>
          <w:sz w:val="20"/>
          <w:szCs w:val="20"/>
          <w:lang w:eastAsia="en-US" w:bidi="ar-SA"/>
        </w:rPr>
        <w:t xml:space="preserve">Members resources – Executive Committees </w:t>
      </w:r>
      <w:r>
        <w:rPr>
          <w:rFonts w:ascii="SymbolMT" w:eastAsia="Times New Roman" w:hAnsi="SymbolMT" w:cs="Times New Roman"/>
          <w:sz w:val="20"/>
          <w:szCs w:val="20"/>
          <w:lang w:eastAsia="en-US" w:bidi="ar-SA"/>
        </w:rPr>
        <w:br/>
      </w:r>
      <w:hyperlink r:id="rId13" w:history="1">
        <w:r w:rsidRPr="00755DF5">
          <w:rPr>
            <w:rStyle w:val="Hyperlink"/>
            <w:rFonts w:ascii="NunitoSans" w:eastAsia="Times New Roman" w:hAnsi="NunitoSans" w:cs="Times New Roman"/>
            <w:sz w:val="20"/>
            <w:szCs w:val="20"/>
            <w:lang w:eastAsia="en-US" w:bidi="ar-SA"/>
          </w:rPr>
          <w:t>https://members.scouts.org.uk/supportresources/search/?cat=55,594</w:t>
        </w:r>
      </w:hyperlink>
    </w:p>
    <w:p w14:paraId="55A63530" w14:textId="30C5E832" w:rsidR="00755DF5" w:rsidRPr="00755DF5" w:rsidRDefault="00755DF5" w:rsidP="00755DF5">
      <w:pPr>
        <w:widowControl/>
        <w:numPr>
          <w:ilvl w:val="0"/>
          <w:numId w:val="32"/>
        </w:numPr>
        <w:autoSpaceDE/>
        <w:autoSpaceDN/>
        <w:spacing w:before="100" w:beforeAutospacing="1" w:after="100" w:afterAutospacing="1"/>
        <w:rPr>
          <w:rFonts w:ascii="SymbolMT" w:eastAsia="Times New Roman" w:hAnsi="SymbolMT" w:cs="Times New Roman"/>
          <w:sz w:val="20"/>
          <w:szCs w:val="20"/>
          <w:lang w:eastAsia="en-US" w:bidi="ar-SA"/>
        </w:rPr>
      </w:pPr>
      <w:r w:rsidRPr="00755DF5">
        <w:rPr>
          <w:rFonts w:ascii="NunitoSans" w:eastAsia="Times New Roman" w:hAnsi="NunitoSans" w:cs="Times New Roman"/>
          <w:sz w:val="20"/>
          <w:szCs w:val="20"/>
          <w:lang w:eastAsia="en-US" w:bidi="ar-SA"/>
        </w:rPr>
        <w:t xml:space="preserve">POR’s rule 3.23 – Constitution of the Scout Group </w:t>
      </w:r>
      <w:r>
        <w:rPr>
          <w:rFonts w:ascii="SymbolMT" w:eastAsia="Times New Roman" w:hAnsi="SymbolMT" w:cs="Times New Roman"/>
          <w:sz w:val="20"/>
          <w:szCs w:val="20"/>
          <w:lang w:eastAsia="en-US" w:bidi="ar-SA"/>
        </w:rPr>
        <w:br/>
      </w:r>
      <w:hyperlink r:id="rId14" w:history="1">
        <w:r w:rsidRPr="00755DF5">
          <w:rPr>
            <w:rStyle w:val="Hyperlink"/>
            <w:rFonts w:ascii="NunitoSans" w:eastAsia="Times New Roman" w:hAnsi="NunitoSans" w:cs="Times New Roman"/>
            <w:sz w:val="20"/>
            <w:szCs w:val="20"/>
            <w:lang w:eastAsia="en-US" w:bidi="ar-SA"/>
          </w:rPr>
          <w:t>https://scouts.org.uk/media/980485/Chapter-3.pdf</w:t>
        </w:r>
      </w:hyperlink>
    </w:p>
    <w:p w14:paraId="31A5C20E" w14:textId="1BB1FDE1" w:rsidR="00755DF5" w:rsidRPr="00755DF5" w:rsidRDefault="00755DF5" w:rsidP="00755DF5">
      <w:pPr>
        <w:widowControl/>
        <w:numPr>
          <w:ilvl w:val="0"/>
          <w:numId w:val="32"/>
        </w:numPr>
        <w:autoSpaceDE/>
        <w:autoSpaceDN/>
        <w:spacing w:before="100" w:beforeAutospacing="1" w:after="100" w:afterAutospacing="1"/>
        <w:rPr>
          <w:rFonts w:ascii="SymbolMT" w:eastAsia="Times New Roman" w:hAnsi="SymbolMT" w:cs="Times New Roman"/>
          <w:sz w:val="20"/>
          <w:szCs w:val="20"/>
          <w:lang w:eastAsia="en-US" w:bidi="ar-SA"/>
        </w:rPr>
      </w:pPr>
      <w:r w:rsidRPr="00755DF5">
        <w:rPr>
          <w:rFonts w:ascii="NunitoSans" w:eastAsia="Times New Roman" w:hAnsi="NunitoSans" w:cs="Times New Roman"/>
          <w:sz w:val="20"/>
          <w:szCs w:val="20"/>
          <w:lang w:eastAsia="en-US" w:bidi="ar-SA"/>
        </w:rPr>
        <w:t xml:space="preserve">Scouts factsheet LT103950 </w:t>
      </w:r>
      <w:r>
        <w:rPr>
          <w:rFonts w:ascii="SymbolMT" w:eastAsia="Times New Roman" w:hAnsi="SymbolMT" w:cs="Times New Roman"/>
          <w:sz w:val="20"/>
          <w:szCs w:val="20"/>
          <w:lang w:eastAsia="en-US" w:bidi="ar-SA"/>
        </w:rPr>
        <w:br/>
      </w:r>
      <w:hyperlink r:id="rId15" w:history="1">
        <w:r w:rsidRPr="00755DF5">
          <w:rPr>
            <w:rStyle w:val="Hyperlink"/>
            <w:rFonts w:ascii="NunitoSans" w:eastAsia="Times New Roman" w:hAnsi="NunitoSans" w:cs="Times New Roman"/>
            <w:sz w:val="20"/>
            <w:szCs w:val="20"/>
            <w:lang w:eastAsia="en-US" w:bidi="ar-SA"/>
          </w:rPr>
          <w:t>https://members.scouts.org.uk/supportresources/3265/accounting-and-reportingrequirements?cat=419,55,261,395</w:t>
        </w:r>
      </w:hyperlink>
    </w:p>
    <w:tbl>
      <w:tblPr>
        <w:tblStyle w:val="TableGrid"/>
        <w:tblW w:w="10406" w:type="dxa"/>
        <w:tblInd w:w="95" w:type="dxa"/>
        <w:tblLook w:val="04A0" w:firstRow="1" w:lastRow="0" w:firstColumn="1" w:lastColumn="0" w:noHBand="0" w:noVBand="1"/>
      </w:tblPr>
      <w:tblGrid>
        <w:gridCol w:w="751"/>
        <w:gridCol w:w="8946"/>
        <w:gridCol w:w="709"/>
      </w:tblGrid>
      <w:tr w:rsidR="004F01D0" w14:paraId="5C618370" w14:textId="77777777" w:rsidTr="004F01D0">
        <w:tc>
          <w:tcPr>
            <w:tcW w:w="751" w:type="dxa"/>
            <w:shd w:val="clear" w:color="auto" w:fill="FFB4E5" w:themeFill="accent4"/>
          </w:tcPr>
          <w:p w14:paraId="4281131C" w14:textId="23FC3FBF" w:rsidR="00755DF5" w:rsidRPr="004F01D0" w:rsidRDefault="00755DF5" w:rsidP="004F01D0">
            <w:pPr>
              <w:spacing w:before="100" w:beforeAutospacing="1" w:after="100" w:afterAutospacing="1"/>
              <w:ind w:left="-66" w:right="-32" w:firstLine="33"/>
              <w:rPr>
                <w:rFonts w:ascii="Nunito Sans SemiBold" w:eastAsia="Times New Roman" w:hAnsi="Nunito Sans SemiBold" w:cs="Times New Roman"/>
                <w:b/>
                <w:sz w:val="28"/>
                <w:szCs w:val="30"/>
                <w:lang w:eastAsia="en-US" w:bidi="ar-SA"/>
              </w:rPr>
            </w:pPr>
            <w:r w:rsidRPr="004F01D0">
              <w:rPr>
                <w:rFonts w:ascii="Nunito Sans SemiBold" w:eastAsia="Times New Roman" w:hAnsi="Nunito Sans SemiBold" w:cs="Times New Roman"/>
                <w:b/>
                <w:sz w:val="28"/>
                <w:szCs w:val="30"/>
                <w:lang w:eastAsia="en-US" w:bidi="ar-SA"/>
              </w:rPr>
              <w:t>1</w:t>
            </w:r>
          </w:p>
        </w:tc>
        <w:tc>
          <w:tcPr>
            <w:tcW w:w="8946" w:type="dxa"/>
            <w:shd w:val="clear" w:color="auto" w:fill="FFB4E5" w:themeFill="accent4"/>
          </w:tcPr>
          <w:p w14:paraId="6CC6EC1D" w14:textId="0CE5CCA6" w:rsidR="00755DF5" w:rsidRPr="004F01D0" w:rsidRDefault="00755DF5" w:rsidP="00755DF5">
            <w:pPr>
              <w:spacing w:before="100" w:beforeAutospacing="1" w:after="100" w:afterAutospacing="1"/>
              <w:rPr>
                <w:rFonts w:ascii="Nunito Sans SemiBold" w:eastAsia="Times New Roman" w:hAnsi="Nunito Sans SemiBold" w:cs="Times New Roman"/>
                <w:b/>
                <w:sz w:val="28"/>
                <w:szCs w:val="30"/>
                <w:lang w:eastAsia="en-US" w:bidi="ar-SA"/>
              </w:rPr>
            </w:pPr>
            <w:r w:rsidRPr="004F01D0">
              <w:rPr>
                <w:rFonts w:ascii="Nunito Sans SemiBold" w:eastAsia="Times New Roman" w:hAnsi="Nunito Sans SemiBold" w:cs="Times New Roman"/>
                <w:b/>
                <w:sz w:val="28"/>
                <w:szCs w:val="30"/>
                <w:lang w:eastAsia="en-US" w:bidi="ar-SA"/>
              </w:rPr>
              <w:t>Before The AGM</w:t>
            </w:r>
          </w:p>
        </w:tc>
        <w:tc>
          <w:tcPr>
            <w:tcW w:w="709" w:type="dxa"/>
            <w:shd w:val="clear" w:color="auto" w:fill="FFB4E5" w:themeFill="accent4"/>
          </w:tcPr>
          <w:p w14:paraId="265D17A9" w14:textId="77777777" w:rsidR="00755DF5" w:rsidRPr="00755DF5" w:rsidRDefault="00755DF5" w:rsidP="004F01D0">
            <w:pPr>
              <w:spacing w:before="100" w:beforeAutospacing="1" w:after="100" w:afterAutospacing="1"/>
              <w:jc w:val="center"/>
              <w:rPr>
                <w:rFonts w:eastAsia="Times New Roman" w:cs="Times New Roman"/>
                <w:sz w:val="20"/>
                <w:szCs w:val="20"/>
                <w:lang w:eastAsia="en-US" w:bidi="ar-SA"/>
              </w:rPr>
            </w:pPr>
          </w:p>
        </w:tc>
      </w:tr>
      <w:tr w:rsidR="004F01D0" w14:paraId="3F49973F" w14:textId="77777777" w:rsidTr="004F01D0">
        <w:tc>
          <w:tcPr>
            <w:tcW w:w="751" w:type="dxa"/>
          </w:tcPr>
          <w:p w14:paraId="563834C8" w14:textId="12C562C6" w:rsidR="00755DF5" w:rsidRPr="00755DF5" w:rsidRDefault="00755DF5" w:rsidP="00755DF5">
            <w:pPr>
              <w:spacing w:before="100" w:beforeAutospacing="1" w:after="100" w:afterAutospacing="1"/>
              <w:rPr>
                <w:rFonts w:eastAsia="Times New Roman" w:cs="Times New Roman"/>
                <w:sz w:val="20"/>
                <w:szCs w:val="20"/>
                <w:lang w:eastAsia="en-US" w:bidi="ar-SA"/>
              </w:rPr>
            </w:pPr>
            <w:r>
              <w:rPr>
                <w:rFonts w:eastAsia="Times New Roman" w:cs="Times New Roman"/>
                <w:sz w:val="20"/>
                <w:szCs w:val="20"/>
                <w:lang w:eastAsia="en-US" w:bidi="ar-SA"/>
              </w:rPr>
              <w:t>1.1</w:t>
            </w:r>
          </w:p>
        </w:tc>
        <w:tc>
          <w:tcPr>
            <w:tcW w:w="8946" w:type="dxa"/>
          </w:tcPr>
          <w:p w14:paraId="454DBAD7" w14:textId="2C3D3500" w:rsidR="00755DF5" w:rsidRPr="00755DF5" w:rsidRDefault="00755DF5" w:rsidP="00755DF5">
            <w:pPr>
              <w:spacing w:before="100" w:beforeAutospacing="1" w:after="100" w:afterAutospacing="1"/>
              <w:rPr>
                <w:rFonts w:eastAsia="Times New Roman" w:cs="Times New Roman"/>
                <w:sz w:val="20"/>
                <w:szCs w:val="20"/>
                <w:lang w:eastAsia="en-US" w:bidi="ar-SA"/>
              </w:rPr>
            </w:pPr>
            <w:r w:rsidRPr="00755DF5">
              <w:rPr>
                <w:rFonts w:eastAsia="Times New Roman" w:cs="Times New Roman"/>
                <w:sz w:val="20"/>
                <w:szCs w:val="20"/>
                <w:lang w:eastAsia="en-US" w:bidi="ar-SA"/>
              </w:rPr>
              <w:t>The AGM is held once a year and must be within 6 months of the end of the Group’s financial year.</w:t>
            </w:r>
          </w:p>
        </w:tc>
        <w:tc>
          <w:tcPr>
            <w:tcW w:w="709" w:type="dxa"/>
            <w:vAlign w:val="center"/>
          </w:tcPr>
          <w:p w14:paraId="5205B04F" w14:textId="35BA0822" w:rsidR="00755DF5" w:rsidRPr="00755DF5" w:rsidRDefault="00755DF5" w:rsidP="004F01D0">
            <w:pPr>
              <w:spacing w:before="100" w:beforeAutospacing="1" w:after="100" w:afterAutospacing="1"/>
              <w:jc w:val="center"/>
              <w:rPr>
                <w:rFonts w:eastAsia="Times New Roman" w:cs="Times New Roman"/>
                <w:sz w:val="40"/>
                <w:szCs w:val="40"/>
                <w:lang w:eastAsia="en-US" w:bidi="ar-SA"/>
              </w:rPr>
            </w:pPr>
            <w:r w:rsidRPr="00755DF5">
              <w:rPr>
                <w:rFonts w:eastAsia="Times New Roman" w:cs="Times New Roman"/>
                <w:sz w:val="40"/>
                <w:szCs w:val="40"/>
                <w:lang w:eastAsia="en-US" w:bidi="ar-SA"/>
              </w:rPr>
              <w:sym w:font="Wingdings" w:char="F0A8"/>
            </w:r>
          </w:p>
        </w:tc>
      </w:tr>
      <w:tr w:rsidR="004F01D0" w14:paraId="13592804" w14:textId="77777777" w:rsidTr="004F01D0">
        <w:tc>
          <w:tcPr>
            <w:tcW w:w="751" w:type="dxa"/>
          </w:tcPr>
          <w:p w14:paraId="00D6ACC1" w14:textId="539D9E23" w:rsidR="00755DF5" w:rsidRPr="00755DF5" w:rsidRDefault="00755DF5" w:rsidP="00755DF5">
            <w:pPr>
              <w:spacing w:before="100" w:beforeAutospacing="1" w:after="100" w:afterAutospacing="1"/>
              <w:rPr>
                <w:rFonts w:eastAsia="Times New Roman" w:cs="Times New Roman"/>
                <w:sz w:val="20"/>
                <w:szCs w:val="20"/>
                <w:lang w:eastAsia="en-US" w:bidi="ar-SA"/>
              </w:rPr>
            </w:pPr>
            <w:r>
              <w:rPr>
                <w:rFonts w:eastAsia="Times New Roman" w:cs="Times New Roman"/>
                <w:sz w:val="20"/>
                <w:szCs w:val="20"/>
                <w:lang w:eastAsia="en-US" w:bidi="ar-SA"/>
              </w:rPr>
              <w:t>1.2</w:t>
            </w:r>
          </w:p>
        </w:tc>
        <w:tc>
          <w:tcPr>
            <w:tcW w:w="8946" w:type="dxa"/>
          </w:tcPr>
          <w:p w14:paraId="46AE0902" w14:textId="15FB8207" w:rsidR="00755DF5" w:rsidRPr="00755DF5" w:rsidRDefault="00755DF5" w:rsidP="00755DF5">
            <w:pPr>
              <w:spacing w:before="100" w:beforeAutospacing="1" w:after="100" w:afterAutospacing="1"/>
              <w:rPr>
                <w:rFonts w:eastAsia="Times New Roman" w:cs="Times New Roman"/>
                <w:sz w:val="20"/>
                <w:szCs w:val="20"/>
                <w:lang w:eastAsia="en-US" w:bidi="ar-SA"/>
              </w:rPr>
            </w:pPr>
            <w:r w:rsidRPr="00755DF5">
              <w:rPr>
                <w:rFonts w:eastAsia="Times New Roman" w:cs="Times New Roman"/>
                <w:sz w:val="20"/>
                <w:szCs w:val="20"/>
                <w:lang w:eastAsia="en-US" w:bidi="ar-SA"/>
              </w:rPr>
              <w:t>The agenda includes: To receive and consider the audited annual report and accounts. See Scouts Factsheet LT103950</w:t>
            </w:r>
          </w:p>
        </w:tc>
        <w:tc>
          <w:tcPr>
            <w:tcW w:w="709" w:type="dxa"/>
            <w:vAlign w:val="center"/>
          </w:tcPr>
          <w:p w14:paraId="1D9C619B" w14:textId="0B6114E3" w:rsidR="00755DF5" w:rsidRPr="00755DF5" w:rsidRDefault="00755DF5" w:rsidP="004F01D0">
            <w:pPr>
              <w:spacing w:before="100" w:beforeAutospacing="1" w:after="100" w:afterAutospacing="1"/>
              <w:jc w:val="center"/>
              <w:rPr>
                <w:rFonts w:eastAsia="Times New Roman" w:cs="Times New Roman"/>
                <w:sz w:val="20"/>
                <w:szCs w:val="20"/>
                <w:lang w:eastAsia="en-US" w:bidi="ar-SA"/>
              </w:rPr>
            </w:pPr>
            <w:r w:rsidRPr="00755DF5">
              <w:rPr>
                <w:rFonts w:eastAsia="Times New Roman" w:cs="Times New Roman"/>
                <w:sz w:val="40"/>
                <w:szCs w:val="40"/>
                <w:lang w:eastAsia="en-US" w:bidi="ar-SA"/>
              </w:rPr>
              <w:sym w:font="Wingdings" w:char="F0A8"/>
            </w:r>
          </w:p>
        </w:tc>
      </w:tr>
      <w:tr w:rsidR="004F01D0" w14:paraId="625F9C91" w14:textId="77777777" w:rsidTr="004F01D0">
        <w:tc>
          <w:tcPr>
            <w:tcW w:w="751" w:type="dxa"/>
          </w:tcPr>
          <w:p w14:paraId="30B3989C" w14:textId="39DA9C4A" w:rsidR="00755DF5" w:rsidRPr="00755DF5" w:rsidRDefault="00755DF5" w:rsidP="00755DF5">
            <w:pPr>
              <w:spacing w:before="100" w:beforeAutospacing="1" w:after="100" w:afterAutospacing="1"/>
              <w:rPr>
                <w:rFonts w:eastAsia="Times New Roman" w:cs="Times New Roman"/>
                <w:sz w:val="20"/>
                <w:szCs w:val="20"/>
                <w:lang w:eastAsia="en-US" w:bidi="ar-SA"/>
              </w:rPr>
            </w:pPr>
            <w:r>
              <w:rPr>
                <w:rFonts w:eastAsia="Times New Roman" w:cs="Times New Roman"/>
                <w:sz w:val="20"/>
                <w:szCs w:val="20"/>
                <w:lang w:eastAsia="en-US" w:bidi="ar-SA"/>
              </w:rPr>
              <w:t>1.3</w:t>
            </w:r>
          </w:p>
        </w:tc>
        <w:tc>
          <w:tcPr>
            <w:tcW w:w="8946" w:type="dxa"/>
          </w:tcPr>
          <w:p w14:paraId="74F27834" w14:textId="059F4864" w:rsidR="00755DF5" w:rsidRPr="00755DF5" w:rsidRDefault="00755DF5" w:rsidP="00755DF5">
            <w:pPr>
              <w:spacing w:before="100" w:beforeAutospacing="1" w:after="100" w:afterAutospacing="1"/>
              <w:rPr>
                <w:rFonts w:eastAsia="Times New Roman" w:cs="Times New Roman"/>
                <w:sz w:val="20"/>
                <w:szCs w:val="20"/>
                <w:lang w:eastAsia="en-US" w:bidi="ar-SA"/>
              </w:rPr>
            </w:pPr>
            <w:r w:rsidRPr="00755DF5">
              <w:rPr>
                <w:rFonts w:eastAsia="Times New Roman" w:cs="Times New Roman"/>
                <w:sz w:val="20"/>
                <w:szCs w:val="20"/>
                <w:lang w:eastAsia="en-US" w:bidi="ar-SA"/>
              </w:rPr>
              <w:t xml:space="preserve">The annual report must contain the information within the annual report template (LT700001) which is available from </w:t>
            </w:r>
            <w:hyperlink r:id="rId16" w:history="1">
              <w:r w:rsidRPr="00377093">
                <w:rPr>
                  <w:rStyle w:val="Hyperlink"/>
                  <w:rFonts w:eastAsia="Times New Roman" w:cs="Times New Roman"/>
                  <w:sz w:val="20"/>
                  <w:szCs w:val="20"/>
                  <w:lang w:eastAsia="en-US" w:bidi="ar-SA"/>
                </w:rPr>
                <w:t>www.scouts.org.uk</w:t>
              </w:r>
            </w:hyperlink>
            <w:r>
              <w:rPr>
                <w:rFonts w:eastAsia="Times New Roman" w:cs="Times New Roman"/>
                <w:sz w:val="20"/>
                <w:szCs w:val="20"/>
                <w:lang w:eastAsia="en-US" w:bidi="ar-SA"/>
              </w:rPr>
              <w:br/>
            </w:r>
            <w:r w:rsidRPr="00755DF5">
              <w:rPr>
                <w:rFonts w:eastAsia="Times New Roman" w:cs="Times New Roman"/>
                <w:sz w:val="20"/>
                <w:szCs w:val="20"/>
                <w:lang w:eastAsia="en-US" w:bidi="ar-SA"/>
              </w:rPr>
              <w:t xml:space="preserve">Other than a report from the Group Chair and Group Treasurer, other reports can also be included from the Group Scout Leader and sub-committees (where appropriate) to evidence how the Group money has been spent, challenges occurred which has resulted in an overspend or failed delivery of the objectives and operational plans for the next financial year. </w:t>
            </w:r>
            <w:r>
              <w:rPr>
                <w:rFonts w:eastAsia="Times New Roman" w:cs="Times New Roman"/>
                <w:sz w:val="20"/>
                <w:szCs w:val="20"/>
                <w:lang w:eastAsia="en-US" w:bidi="ar-SA"/>
              </w:rPr>
              <w:br/>
            </w:r>
            <w:r w:rsidRPr="00755DF5">
              <w:rPr>
                <w:rFonts w:eastAsia="Times New Roman" w:cs="Times New Roman"/>
                <w:sz w:val="20"/>
                <w:szCs w:val="20"/>
                <w:lang w:eastAsia="en-US" w:bidi="ar-SA"/>
              </w:rPr>
              <w:t>The annual report is from the Group Executive Committee as trustees of the Group and is an official document.  Reports from individual sections do not need to be presented in the annual report but instead can be presented in a separate annual Group Review.</w:t>
            </w:r>
          </w:p>
        </w:tc>
        <w:tc>
          <w:tcPr>
            <w:tcW w:w="709" w:type="dxa"/>
            <w:vAlign w:val="center"/>
          </w:tcPr>
          <w:p w14:paraId="14FA5370" w14:textId="266B01A3" w:rsidR="00755DF5" w:rsidRPr="00755DF5" w:rsidRDefault="00755DF5" w:rsidP="004F01D0">
            <w:pPr>
              <w:spacing w:before="100" w:beforeAutospacing="1" w:after="100" w:afterAutospacing="1"/>
              <w:jc w:val="center"/>
              <w:rPr>
                <w:rFonts w:eastAsia="Times New Roman" w:cs="Times New Roman"/>
                <w:sz w:val="20"/>
                <w:szCs w:val="20"/>
                <w:lang w:eastAsia="en-US" w:bidi="ar-SA"/>
              </w:rPr>
            </w:pPr>
            <w:r w:rsidRPr="00755DF5">
              <w:rPr>
                <w:rFonts w:eastAsia="Times New Roman" w:cs="Times New Roman"/>
                <w:sz w:val="40"/>
                <w:szCs w:val="40"/>
                <w:lang w:eastAsia="en-US" w:bidi="ar-SA"/>
              </w:rPr>
              <w:sym w:font="Wingdings" w:char="F0A8"/>
            </w:r>
          </w:p>
        </w:tc>
      </w:tr>
      <w:tr w:rsidR="004F01D0" w14:paraId="4E980C5A" w14:textId="77777777" w:rsidTr="004F01D0">
        <w:tc>
          <w:tcPr>
            <w:tcW w:w="751" w:type="dxa"/>
          </w:tcPr>
          <w:p w14:paraId="25A6D8EE" w14:textId="26045DB1" w:rsidR="00755DF5" w:rsidRPr="00755DF5" w:rsidRDefault="00755DF5" w:rsidP="00755DF5">
            <w:pPr>
              <w:spacing w:before="100" w:beforeAutospacing="1" w:after="100" w:afterAutospacing="1"/>
              <w:rPr>
                <w:rFonts w:eastAsia="Times New Roman" w:cs="Times New Roman"/>
                <w:sz w:val="20"/>
                <w:szCs w:val="20"/>
                <w:lang w:eastAsia="en-US" w:bidi="ar-SA"/>
              </w:rPr>
            </w:pPr>
            <w:r>
              <w:rPr>
                <w:rFonts w:eastAsia="Times New Roman" w:cs="Times New Roman"/>
                <w:sz w:val="20"/>
                <w:szCs w:val="20"/>
                <w:lang w:eastAsia="en-US" w:bidi="ar-SA"/>
              </w:rPr>
              <w:t>1.4</w:t>
            </w:r>
          </w:p>
        </w:tc>
        <w:tc>
          <w:tcPr>
            <w:tcW w:w="8946" w:type="dxa"/>
          </w:tcPr>
          <w:p w14:paraId="0CDCEA78" w14:textId="497DE08F" w:rsidR="00755DF5" w:rsidRPr="00755DF5" w:rsidRDefault="00755DF5" w:rsidP="00755DF5">
            <w:pPr>
              <w:spacing w:before="100" w:beforeAutospacing="1" w:after="100" w:afterAutospacing="1"/>
              <w:rPr>
                <w:rFonts w:eastAsia="Times New Roman" w:cs="Times New Roman"/>
                <w:sz w:val="20"/>
                <w:szCs w:val="20"/>
                <w:lang w:eastAsia="en-US" w:bidi="ar-SA"/>
              </w:rPr>
            </w:pPr>
            <w:r w:rsidRPr="00755DF5">
              <w:rPr>
                <w:rFonts w:eastAsia="Times New Roman" w:cs="Times New Roman"/>
                <w:sz w:val="20"/>
                <w:szCs w:val="20"/>
                <w:lang w:eastAsia="en-US" w:bidi="ar-SA"/>
              </w:rPr>
              <w:t>The Annual Report is to be signed by the Group Chair and one other appropriate Executive Committee member once it has been approved by the Group Executive Committee at a separate meeting prior to the AGM</w:t>
            </w:r>
          </w:p>
        </w:tc>
        <w:tc>
          <w:tcPr>
            <w:tcW w:w="709" w:type="dxa"/>
            <w:vAlign w:val="center"/>
          </w:tcPr>
          <w:p w14:paraId="121BC66D" w14:textId="722A9464" w:rsidR="00755DF5" w:rsidRPr="00755DF5" w:rsidRDefault="00755DF5" w:rsidP="004F01D0">
            <w:pPr>
              <w:spacing w:before="100" w:beforeAutospacing="1" w:after="100" w:afterAutospacing="1"/>
              <w:jc w:val="center"/>
              <w:rPr>
                <w:rFonts w:eastAsia="Times New Roman" w:cs="Times New Roman"/>
                <w:sz w:val="20"/>
                <w:szCs w:val="20"/>
                <w:lang w:eastAsia="en-US" w:bidi="ar-SA"/>
              </w:rPr>
            </w:pPr>
            <w:r w:rsidRPr="00755DF5">
              <w:rPr>
                <w:rFonts w:eastAsia="Times New Roman" w:cs="Times New Roman"/>
                <w:sz w:val="40"/>
                <w:szCs w:val="40"/>
                <w:lang w:eastAsia="en-US" w:bidi="ar-SA"/>
              </w:rPr>
              <w:sym w:font="Wingdings" w:char="F0A8"/>
            </w:r>
          </w:p>
        </w:tc>
      </w:tr>
      <w:tr w:rsidR="004F01D0" w14:paraId="2AFF171D" w14:textId="77777777" w:rsidTr="004F01D0">
        <w:tc>
          <w:tcPr>
            <w:tcW w:w="751" w:type="dxa"/>
          </w:tcPr>
          <w:p w14:paraId="0B8FE4DF" w14:textId="772D39E2" w:rsidR="00755DF5" w:rsidRPr="00755DF5" w:rsidRDefault="00755DF5" w:rsidP="00755DF5">
            <w:pPr>
              <w:spacing w:before="100" w:beforeAutospacing="1" w:after="100" w:afterAutospacing="1"/>
              <w:rPr>
                <w:rFonts w:eastAsia="Times New Roman" w:cs="Times New Roman"/>
                <w:sz w:val="20"/>
                <w:szCs w:val="20"/>
                <w:lang w:eastAsia="en-US" w:bidi="ar-SA"/>
              </w:rPr>
            </w:pPr>
            <w:r>
              <w:rPr>
                <w:rFonts w:eastAsia="Times New Roman" w:cs="Times New Roman"/>
                <w:sz w:val="20"/>
                <w:szCs w:val="20"/>
                <w:lang w:eastAsia="en-US" w:bidi="ar-SA"/>
              </w:rPr>
              <w:t>1.5</w:t>
            </w:r>
          </w:p>
        </w:tc>
        <w:tc>
          <w:tcPr>
            <w:tcW w:w="8946" w:type="dxa"/>
          </w:tcPr>
          <w:p w14:paraId="2A4BF1BD" w14:textId="12ACDFD8" w:rsidR="00755DF5" w:rsidRPr="00755DF5" w:rsidRDefault="00755DF5" w:rsidP="00755DF5">
            <w:pPr>
              <w:spacing w:before="100" w:beforeAutospacing="1" w:after="100" w:afterAutospacing="1"/>
              <w:rPr>
                <w:rFonts w:eastAsia="Times New Roman" w:cs="Times New Roman"/>
                <w:sz w:val="20"/>
                <w:szCs w:val="20"/>
                <w:lang w:eastAsia="en-US" w:bidi="ar-SA"/>
              </w:rPr>
            </w:pPr>
            <w:r w:rsidRPr="00755DF5">
              <w:rPr>
                <w:rFonts w:eastAsia="Times New Roman" w:cs="Times New Roman"/>
                <w:sz w:val="20"/>
                <w:szCs w:val="20"/>
                <w:lang w:eastAsia="en-US" w:bidi="ar-SA"/>
              </w:rPr>
              <w:t>Ensure understanding of ex-officio, elected, nominated and co-opted members.</w:t>
            </w:r>
            <w:r>
              <w:rPr>
                <w:rFonts w:eastAsia="Times New Roman" w:cs="Times New Roman"/>
                <w:sz w:val="20"/>
                <w:szCs w:val="20"/>
                <w:lang w:eastAsia="en-US" w:bidi="ar-SA"/>
              </w:rPr>
              <w:br/>
            </w:r>
          </w:p>
        </w:tc>
        <w:tc>
          <w:tcPr>
            <w:tcW w:w="709" w:type="dxa"/>
            <w:vAlign w:val="center"/>
          </w:tcPr>
          <w:p w14:paraId="3E85B860" w14:textId="668BB9C9" w:rsidR="00755DF5" w:rsidRPr="00755DF5" w:rsidRDefault="00755DF5" w:rsidP="004F01D0">
            <w:pPr>
              <w:spacing w:before="100" w:beforeAutospacing="1" w:after="100" w:afterAutospacing="1"/>
              <w:jc w:val="center"/>
              <w:rPr>
                <w:rFonts w:eastAsia="Times New Roman" w:cs="Times New Roman"/>
                <w:sz w:val="20"/>
                <w:szCs w:val="20"/>
                <w:lang w:eastAsia="en-US" w:bidi="ar-SA"/>
              </w:rPr>
            </w:pPr>
            <w:r w:rsidRPr="00755DF5">
              <w:rPr>
                <w:rFonts w:eastAsia="Times New Roman" w:cs="Times New Roman"/>
                <w:sz w:val="40"/>
                <w:szCs w:val="40"/>
                <w:lang w:eastAsia="en-US" w:bidi="ar-SA"/>
              </w:rPr>
              <w:sym w:font="Wingdings" w:char="F0A8"/>
            </w:r>
          </w:p>
        </w:tc>
      </w:tr>
      <w:tr w:rsidR="004F01D0" w14:paraId="23FF9F18" w14:textId="77777777" w:rsidTr="004F01D0">
        <w:tc>
          <w:tcPr>
            <w:tcW w:w="751" w:type="dxa"/>
          </w:tcPr>
          <w:p w14:paraId="24B6F6F5" w14:textId="4D2170C6" w:rsidR="00755DF5" w:rsidRPr="00755DF5" w:rsidRDefault="00755DF5" w:rsidP="00755DF5">
            <w:pPr>
              <w:spacing w:before="100" w:beforeAutospacing="1" w:after="100" w:afterAutospacing="1"/>
              <w:rPr>
                <w:rFonts w:eastAsia="Times New Roman" w:cs="Times New Roman"/>
                <w:sz w:val="20"/>
                <w:szCs w:val="20"/>
                <w:lang w:eastAsia="en-US" w:bidi="ar-SA"/>
              </w:rPr>
            </w:pPr>
            <w:r>
              <w:rPr>
                <w:rFonts w:eastAsia="Times New Roman" w:cs="Times New Roman"/>
                <w:sz w:val="20"/>
                <w:szCs w:val="20"/>
                <w:lang w:eastAsia="en-US" w:bidi="ar-SA"/>
              </w:rPr>
              <w:t>1.6</w:t>
            </w:r>
          </w:p>
        </w:tc>
        <w:tc>
          <w:tcPr>
            <w:tcW w:w="8946" w:type="dxa"/>
          </w:tcPr>
          <w:p w14:paraId="1A2CED0C" w14:textId="7D956D37" w:rsidR="00755DF5" w:rsidRPr="00755DF5" w:rsidRDefault="00755DF5" w:rsidP="00755DF5">
            <w:pPr>
              <w:spacing w:before="100" w:beforeAutospacing="1" w:after="100" w:afterAutospacing="1"/>
              <w:rPr>
                <w:rFonts w:eastAsia="Times New Roman" w:cs="Times New Roman"/>
                <w:sz w:val="20"/>
                <w:szCs w:val="20"/>
                <w:lang w:eastAsia="en-US" w:bidi="ar-SA"/>
              </w:rPr>
            </w:pPr>
            <w:r w:rsidRPr="00755DF5">
              <w:rPr>
                <w:rFonts w:eastAsia="Times New Roman" w:cs="Times New Roman"/>
                <w:sz w:val="20"/>
                <w:szCs w:val="20"/>
                <w:lang w:eastAsia="en-US" w:bidi="ar-SA"/>
              </w:rPr>
              <w:t>The notice:   Should be sent to every member of the Group Scout Council (as listed in Policy, Organisation &amp; Rules), those with right of attendance, and to other people whom the Executive Committee would like to invite</w:t>
            </w:r>
          </w:p>
        </w:tc>
        <w:tc>
          <w:tcPr>
            <w:tcW w:w="709" w:type="dxa"/>
            <w:vAlign w:val="center"/>
          </w:tcPr>
          <w:p w14:paraId="488EA93F" w14:textId="19633ECC" w:rsidR="00755DF5" w:rsidRPr="00755DF5" w:rsidRDefault="00755DF5" w:rsidP="004F01D0">
            <w:pPr>
              <w:spacing w:before="100" w:beforeAutospacing="1" w:after="100" w:afterAutospacing="1"/>
              <w:jc w:val="center"/>
              <w:rPr>
                <w:rFonts w:eastAsia="Times New Roman" w:cs="Times New Roman"/>
                <w:sz w:val="20"/>
                <w:szCs w:val="20"/>
                <w:lang w:eastAsia="en-US" w:bidi="ar-SA"/>
              </w:rPr>
            </w:pPr>
            <w:r w:rsidRPr="00755DF5">
              <w:rPr>
                <w:rFonts w:eastAsia="Times New Roman" w:cs="Times New Roman"/>
                <w:sz w:val="40"/>
                <w:szCs w:val="40"/>
                <w:lang w:eastAsia="en-US" w:bidi="ar-SA"/>
              </w:rPr>
              <w:sym w:font="Wingdings" w:char="F0A8"/>
            </w:r>
          </w:p>
        </w:tc>
      </w:tr>
      <w:tr w:rsidR="004F01D0" w14:paraId="627B4D5C" w14:textId="77777777" w:rsidTr="004F01D0">
        <w:tc>
          <w:tcPr>
            <w:tcW w:w="751" w:type="dxa"/>
          </w:tcPr>
          <w:p w14:paraId="12C8A1DA" w14:textId="6BBB0BA3" w:rsidR="00755DF5" w:rsidRDefault="00755DF5" w:rsidP="00755DF5">
            <w:pPr>
              <w:spacing w:before="100" w:beforeAutospacing="1" w:after="100" w:afterAutospacing="1"/>
              <w:rPr>
                <w:rFonts w:eastAsia="Times New Roman" w:cs="Times New Roman"/>
                <w:sz w:val="20"/>
                <w:szCs w:val="20"/>
                <w:lang w:eastAsia="en-US" w:bidi="ar-SA"/>
              </w:rPr>
            </w:pPr>
            <w:r>
              <w:rPr>
                <w:rFonts w:eastAsia="Times New Roman" w:cs="Times New Roman"/>
                <w:sz w:val="20"/>
                <w:szCs w:val="20"/>
                <w:lang w:eastAsia="en-US" w:bidi="ar-SA"/>
              </w:rPr>
              <w:t>1.7</w:t>
            </w:r>
          </w:p>
        </w:tc>
        <w:tc>
          <w:tcPr>
            <w:tcW w:w="8946" w:type="dxa"/>
          </w:tcPr>
          <w:p w14:paraId="4626FD4D" w14:textId="77777777" w:rsidR="00755DF5" w:rsidRDefault="00755DF5" w:rsidP="00755DF5">
            <w:pPr>
              <w:spacing w:before="100" w:beforeAutospacing="1" w:after="100" w:afterAutospacing="1"/>
              <w:rPr>
                <w:rFonts w:eastAsia="Times New Roman" w:cs="Times New Roman"/>
                <w:lang w:eastAsia="en-US" w:bidi="ar-SA"/>
              </w:rPr>
            </w:pPr>
            <w:r w:rsidRPr="00755DF5">
              <w:rPr>
                <w:rFonts w:eastAsia="Times New Roman" w:cs="Times New Roman"/>
                <w:lang w:eastAsia="en-US" w:bidi="ar-SA"/>
              </w:rPr>
              <w:t>The notice must state that it is an AGM – but can be part of a larger event</w:t>
            </w:r>
          </w:p>
          <w:p w14:paraId="36C341DE" w14:textId="77777777" w:rsidR="00755DF5" w:rsidRDefault="00755DF5" w:rsidP="00755DF5">
            <w:pPr>
              <w:pStyle w:val="ListParagraph"/>
              <w:numPr>
                <w:ilvl w:val="0"/>
                <w:numId w:val="35"/>
              </w:numPr>
              <w:spacing w:before="100" w:beforeAutospacing="1" w:after="100" w:afterAutospacing="1"/>
              <w:rPr>
                <w:rFonts w:eastAsia="Times New Roman" w:cs="Times New Roman"/>
                <w:lang w:eastAsia="en-US" w:bidi="ar-SA"/>
              </w:rPr>
            </w:pPr>
            <w:r w:rsidRPr="00755DF5">
              <w:rPr>
                <w:rFonts w:eastAsia="Times New Roman" w:cs="Times New Roman"/>
                <w:lang w:eastAsia="en-US" w:bidi="ar-SA"/>
              </w:rPr>
              <w:t>It must set out the date, time, location of the meeting</w:t>
            </w:r>
          </w:p>
          <w:p w14:paraId="6C34306A" w14:textId="77777777" w:rsidR="00755DF5" w:rsidRDefault="00755DF5" w:rsidP="00755DF5">
            <w:pPr>
              <w:pStyle w:val="ListParagraph"/>
              <w:numPr>
                <w:ilvl w:val="0"/>
                <w:numId w:val="35"/>
              </w:numPr>
              <w:spacing w:before="100" w:beforeAutospacing="1" w:after="100" w:afterAutospacing="1"/>
              <w:rPr>
                <w:rFonts w:eastAsia="Times New Roman" w:cs="Times New Roman"/>
                <w:lang w:eastAsia="en-US" w:bidi="ar-SA"/>
              </w:rPr>
            </w:pPr>
            <w:r w:rsidRPr="00755DF5">
              <w:rPr>
                <w:rFonts w:eastAsia="Times New Roman" w:cs="Times New Roman"/>
                <w:lang w:eastAsia="en-US" w:bidi="ar-SA"/>
              </w:rPr>
              <w:t>Must include the listed name of the charity and the charity registration number</w:t>
            </w:r>
          </w:p>
          <w:p w14:paraId="7FFEB262" w14:textId="515F54BE" w:rsidR="00755DF5" w:rsidRDefault="00755DF5" w:rsidP="00755DF5">
            <w:pPr>
              <w:pStyle w:val="ListParagraph"/>
              <w:numPr>
                <w:ilvl w:val="0"/>
                <w:numId w:val="35"/>
              </w:numPr>
              <w:spacing w:before="100" w:beforeAutospacing="1" w:after="100" w:afterAutospacing="1"/>
              <w:rPr>
                <w:rFonts w:eastAsia="Times New Roman" w:cs="Times New Roman"/>
                <w:lang w:eastAsia="en-US" w:bidi="ar-SA"/>
              </w:rPr>
            </w:pPr>
            <w:r w:rsidRPr="00755DF5">
              <w:rPr>
                <w:rFonts w:eastAsia="Times New Roman" w:cs="Times New Roman"/>
                <w:lang w:eastAsia="en-US" w:bidi="ar-SA"/>
              </w:rPr>
              <w:t xml:space="preserve">Should set out the agenda in a clear manner (see </w:t>
            </w:r>
            <w:r>
              <w:rPr>
                <w:rFonts w:eastAsia="Times New Roman" w:cs="Times New Roman"/>
                <w:lang w:eastAsia="en-US" w:bidi="ar-SA"/>
              </w:rPr>
              <w:t>template below</w:t>
            </w:r>
            <w:r w:rsidRPr="00755DF5">
              <w:rPr>
                <w:rFonts w:eastAsia="Times New Roman" w:cs="Times New Roman"/>
                <w:lang w:eastAsia="en-US" w:bidi="ar-SA"/>
              </w:rPr>
              <w:t xml:space="preserve"> for example)</w:t>
            </w:r>
          </w:p>
          <w:p w14:paraId="35F5E4F7" w14:textId="0845FCC4" w:rsidR="00755DF5" w:rsidRPr="00755DF5" w:rsidRDefault="00755DF5" w:rsidP="00755DF5">
            <w:pPr>
              <w:pStyle w:val="ListParagraph"/>
              <w:numPr>
                <w:ilvl w:val="0"/>
                <w:numId w:val="35"/>
              </w:numPr>
              <w:spacing w:before="100" w:beforeAutospacing="1" w:after="100" w:afterAutospacing="1"/>
              <w:rPr>
                <w:rFonts w:eastAsia="Times New Roman" w:cs="Times New Roman"/>
                <w:lang w:eastAsia="en-US" w:bidi="ar-SA"/>
              </w:rPr>
            </w:pPr>
            <w:r w:rsidRPr="00755DF5">
              <w:rPr>
                <w:rFonts w:eastAsia="Times New Roman" w:cs="Times New Roman"/>
                <w:lang w:eastAsia="en-US" w:bidi="ar-SA"/>
              </w:rPr>
              <w:t>Should include that every member of the Group Scout Council is entitled to attend and to vote</w:t>
            </w:r>
          </w:p>
        </w:tc>
        <w:tc>
          <w:tcPr>
            <w:tcW w:w="709" w:type="dxa"/>
            <w:vAlign w:val="center"/>
          </w:tcPr>
          <w:p w14:paraId="355D971F" w14:textId="0F6CC55F" w:rsidR="00755DF5" w:rsidRPr="00755DF5" w:rsidRDefault="00755DF5" w:rsidP="004F01D0">
            <w:pPr>
              <w:spacing w:before="100" w:beforeAutospacing="1" w:after="100" w:afterAutospacing="1"/>
              <w:jc w:val="center"/>
              <w:rPr>
                <w:rFonts w:eastAsia="Times New Roman" w:cs="Times New Roman"/>
                <w:sz w:val="20"/>
                <w:szCs w:val="20"/>
                <w:lang w:eastAsia="en-US" w:bidi="ar-SA"/>
              </w:rPr>
            </w:pPr>
            <w:r w:rsidRPr="00755DF5">
              <w:rPr>
                <w:rFonts w:eastAsia="Times New Roman" w:cs="Times New Roman"/>
                <w:sz w:val="40"/>
                <w:szCs w:val="40"/>
                <w:lang w:eastAsia="en-US" w:bidi="ar-SA"/>
              </w:rPr>
              <w:sym w:font="Wingdings" w:char="F0A8"/>
            </w:r>
          </w:p>
        </w:tc>
      </w:tr>
      <w:tr w:rsidR="004F01D0" w14:paraId="13D5106E" w14:textId="77777777" w:rsidTr="004F01D0">
        <w:tc>
          <w:tcPr>
            <w:tcW w:w="751" w:type="dxa"/>
          </w:tcPr>
          <w:p w14:paraId="7DF15BA1" w14:textId="50EA1B17" w:rsidR="00755DF5" w:rsidRDefault="00755DF5" w:rsidP="00755DF5">
            <w:pPr>
              <w:spacing w:before="100" w:beforeAutospacing="1" w:after="100" w:afterAutospacing="1"/>
              <w:rPr>
                <w:rFonts w:eastAsia="Times New Roman" w:cs="Times New Roman"/>
                <w:sz w:val="20"/>
                <w:szCs w:val="20"/>
                <w:lang w:eastAsia="en-US" w:bidi="ar-SA"/>
              </w:rPr>
            </w:pPr>
            <w:r>
              <w:rPr>
                <w:rFonts w:eastAsia="Times New Roman" w:cs="Times New Roman"/>
                <w:sz w:val="20"/>
                <w:szCs w:val="20"/>
                <w:lang w:eastAsia="en-US" w:bidi="ar-SA"/>
              </w:rPr>
              <w:t>1.8</w:t>
            </w:r>
          </w:p>
        </w:tc>
        <w:tc>
          <w:tcPr>
            <w:tcW w:w="8946" w:type="dxa"/>
          </w:tcPr>
          <w:p w14:paraId="2F551EC2" w14:textId="35E6DE88" w:rsidR="00755DF5" w:rsidRPr="00755DF5" w:rsidRDefault="00755DF5" w:rsidP="00755DF5">
            <w:pPr>
              <w:spacing w:before="100" w:beforeAutospacing="1" w:after="100" w:afterAutospacing="1"/>
              <w:rPr>
                <w:rFonts w:eastAsia="Times New Roman" w:cs="Times New Roman"/>
                <w:lang w:eastAsia="en-US" w:bidi="ar-SA"/>
              </w:rPr>
            </w:pPr>
            <w:r w:rsidRPr="00755DF5">
              <w:rPr>
                <w:rFonts w:eastAsia="Times New Roman" w:cs="Times New Roman"/>
                <w:lang w:eastAsia="en-US" w:bidi="ar-SA"/>
              </w:rPr>
              <w:t>The notice and above documents should be sent or posted at least 21 days in advance of the meeting.</w:t>
            </w:r>
          </w:p>
        </w:tc>
        <w:tc>
          <w:tcPr>
            <w:tcW w:w="709" w:type="dxa"/>
            <w:vAlign w:val="center"/>
          </w:tcPr>
          <w:p w14:paraId="6F89C846" w14:textId="5ADC75E6" w:rsidR="00755DF5" w:rsidRPr="00755DF5" w:rsidRDefault="00755DF5" w:rsidP="004F01D0">
            <w:pPr>
              <w:spacing w:before="100" w:beforeAutospacing="1" w:after="100" w:afterAutospacing="1"/>
              <w:jc w:val="center"/>
              <w:rPr>
                <w:rFonts w:eastAsia="Times New Roman" w:cs="Times New Roman"/>
                <w:sz w:val="20"/>
                <w:szCs w:val="20"/>
                <w:lang w:eastAsia="en-US" w:bidi="ar-SA"/>
              </w:rPr>
            </w:pPr>
            <w:r w:rsidRPr="00755DF5">
              <w:rPr>
                <w:rFonts w:eastAsia="Times New Roman" w:cs="Times New Roman"/>
                <w:sz w:val="40"/>
                <w:szCs w:val="40"/>
                <w:lang w:eastAsia="en-US" w:bidi="ar-SA"/>
              </w:rPr>
              <w:sym w:font="Wingdings" w:char="F0A8"/>
            </w:r>
          </w:p>
        </w:tc>
      </w:tr>
      <w:tr w:rsidR="004F01D0" w14:paraId="3EF54CC3" w14:textId="77777777" w:rsidTr="004F01D0">
        <w:tc>
          <w:tcPr>
            <w:tcW w:w="751" w:type="dxa"/>
          </w:tcPr>
          <w:p w14:paraId="16F9A711" w14:textId="355C4574" w:rsidR="00755DF5" w:rsidRDefault="00755DF5" w:rsidP="00755DF5">
            <w:pPr>
              <w:spacing w:before="100" w:beforeAutospacing="1" w:after="100" w:afterAutospacing="1"/>
              <w:rPr>
                <w:rFonts w:eastAsia="Times New Roman" w:cs="Times New Roman"/>
                <w:sz w:val="20"/>
                <w:szCs w:val="20"/>
                <w:lang w:eastAsia="en-US" w:bidi="ar-SA"/>
              </w:rPr>
            </w:pPr>
            <w:r>
              <w:rPr>
                <w:rFonts w:eastAsia="Times New Roman" w:cs="Times New Roman"/>
                <w:sz w:val="20"/>
                <w:szCs w:val="20"/>
                <w:lang w:eastAsia="en-US" w:bidi="ar-SA"/>
              </w:rPr>
              <w:t>1.9</w:t>
            </w:r>
          </w:p>
        </w:tc>
        <w:tc>
          <w:tcPr>
            <w:tcW w:w="8946" w:type="dxa"/>
          </w:tcPr>
          <w:p w14:paraId="028B063B" w14:textId="723CFF9C" w:rsidR="00755DF5" w:rsidRPr="00755DF5" w:rsidRDefault="00755DF5" w:rsidP="00755DF5">
            <w:pPr>
              <w:spacing w:before="100" w:beforeAutospacing="1" w:after="100" w:afterAutospacing="1"/>
              <w:rPr>
                <w:rFonts w:eastAsia="Times New Roman" w:cs="Times New Roman"/>
                <w:lang w:eastAsia="en-US" w:bidi="ar-SA"/>
              </w:rPr>
            </w:pPr>
            <w:r w:rsidRPr="00755DF5">
              <w:rPr>
                <w:rFonts w:eastAsia="Times New Roman" w:cs="Times New Roman"/>
                <w:lang w:eastAsia="en-US" w:bidi="ar-SA"/>
              </w:rPr>
              <w:t xml:space="preserve">Notice of a resolution i.e. proposing to appoint a new auditor or requests for new nominations must be given at least 21 days in advance of the meeting  </w:t>
            </w:r>
          </w:p>
        </w:tc>
        <w:tc>
          <w:tcPr>
            <w:tcW w:w="709" w:type="dxa"/>
            <w:vAlign w:val="center"/>
          </w:tcPr>
          <w:p w14:paraId="2A7AAAC0" w14:textId="56A3CEB9" w:rsidR="00755DF5" w:rsidRPr="00755DF5" w:rsidRDefault="00755DF5" w:rsidP="004F01D0">
            <w:pPr>
              <w:spacing w:before="100" w:beforeAutospacing="1" w:after="100" w:afterAutospacing="1"/>
              <w:jc w:val="center"/>
              <w:rPr>
                <w:rFonts w:eastAsia="Times New Roman" w:cs="Times New Roman"/>
                <w:sz w:val="20"/>
                <w:szCs w:val="20"/>
                <w:lang w:eastAsia="en-US" w:bidi="ar-SA"/>
              </w:rPr>
            </w:pPr>
            <w:r w:rsidRPr="00755DF5">
              <w:rPr>
                <w:rFonts w:eastAsia="Times New Roman" w:cs="Times New Roman"/>
                <w:sz w:val="40"/>
                <w:szCs w:val="40"/>
                <w:lang w:eastAsia="en-US" w:bidi="ar-SA"/>
              </w:rPr>
              <w:sym w:font="Wingdings" w:char="F0A8"/>
            </w:r>
          </w:p>
        </w:tc>
      </w:tr>
    </w:tbl>
    <w:p w14:paraId="15E1AA1E" w14:textId="62AA12F2" w:rsidR="00755DF5" w:rsidRPr="00755DF5" w:rsidRDefault="00755DF5" w:rsidP="00755DF5">
      <w:pPr>
        <w:widowControl/>
        <w:autoSpaceDE/>
        <w:autoSpaceDN/>
        <w:spacing w:before="100" w:beforeAutospacing="1" w:after="100" w:afterAutospacing="1"/>
        <w:ind w:left="720"/>
        <w:rPr>
          <w:rFonts w:ascii="SymbolMT" w:eastAsia="Times New Roman" w:hAnsi="SymbolMT" w:cs="Times New Roman"/>
          <w:sz w:val="20"/>
          <w:szCs w:val="20"/>
          <w:lang w:eastAsia="en-US" w:bidi="ar-SA"/>
        </w:rPr>
      </w:pPr>
    </w:p>
    <w:p w14:paraId="0B65D024" w14:textId="36EABDCA" w:rsidR="00755DF5" w:rsidRDefault="00755DF5"/>
    <w:tbl>
      <w:tblPr>
        <w:tblStyle w:val="TableGrid"/>
        <w:tblW w:w="0" w:type="auto"/>
        <w:tblInd w:w="137" w:type="dxa"/>
        <w:tblLook w:val="04A0" w:firstRow="1" w:lastRow="0" w:firstColumn="1" w:lastColumn="0" w:noHBand="0" w:noVBand="1"/>
      </w:tblPr>
      <w:tblGrid>
        <w:gridCol w:w="709"/>
        <w:gridCol w:w="8930"/>
        <w:gridCol w:w="709"/>
      </w:tblGrid>
      <w:tr w:rsidR="00755DF5" w:rsidRPr="00755DF5" w14:paraId="280E96D2" w14:textId="77777777" w:rsidTr="004F01D0">
        <w:tc>
          <w:tcPr>
            <w:tcW w:w="709" w:type="dxa"/>
            <w:shd w:val="clear" w:color="auto" w:fill="FFB4E5" w:themeFill="accent4"/>
          </w:tcPr>
          <w:p w14:paraId="5BEE9CDD" w14:textId="4F6A81CB" w:rsidR="00755DF5" w:rsidRPr="00755DF5" w:rsidRDefault="00755DF5" w:rsidP="00970A4A">
            <w:pPr>
              <w:spacing w:before="100" w:beforeAutospacing="1" w:after="100" w:afterAutospacing="1"/>
              <w:rPr>
                <w:rFonts w:eastAsia="Times New Roman" w:cs="Times New Roman"/>
                <w:b/>
                <w:sz w:val="30"/>
                <w:szCs w:val="30"/>
                <w:lang w:eastAsia="en-US" w:bidi="ar-SA"/>
              </w:rPr>
            </w:pPr>
            <w:r>
              <w:rPr>
                <w:rFonts w:eastAsia="Times New Roman" w:cs="Times New Roman"/>
                <w:b/>
                <w:sz w:val="30"/>
                <w:szCs w:val="30"/>
                <w:lang w:eastAsia="en-US" w:bidi="ar-SA"/>
              </w:rPr>
              <w:t>2</w:t>
            </w:r>
          </w:p>
        </w:tc>
        <w:tc>
          <w:tcPr>
            <w:tcW w:w="8930" w:type="dxa"/>
            <w:shd w:val="clear" w:color="auto" w:fill="FFB4E5" w:themeFill="accent4"/>
          </w:tcPr>
          <w:p w14:paraId="6C04B56E" w14:textId="1280F760" w:rsidR="00755DF5" w:rsidRPr="00755DF5" w:rsidRDefault="00755DF5" w:rsidP="00970A4A">
            <w:pPr>
              <w:spacing w:before="100" w:beforeAutospacing="1" w:after="100" w:afterAutospacing="1"/>
              <w:rPr>
                <w:rFonts w:eastAsia="Times New Roman" w:cs="Times New Roman"/>
                <w:b/>
                <w:sz w:val="30"/>
                <w:szCs w:val="30"/>
                <w:lang w:eastAsia="en-US" w:bidi="ar-SA"/>
              </w:rPr>
            </w:pPr>
            <w:r>
              <w:rPr>
                <w:rFonts w:eastAsia="Times New Roman" w:cs="Times New Roman"/>
                <w:b/>
                <w:sz w:val="30"/>
                <w:szCs w:val="30"/>
                <w:lang w:eastAsia="en-US" w:bidi="ar-SA"/>
              </w:rPr>
              <w:t xml:space="preserve">The Venue </w:t>
            </w:r>
          </w:p>
        </w:tc>
        <w:tc>
          <w:tcPr>
            <w:tcW w:w="709" w:type="dxa"/>
            <w:shd w:val="clear" w:color="auto" w:fill="FFB4E5" w:themeFill="accent4"/>
          </w:tcPr>
          <w:p w14:paraId="0BB1336D" w14:textId="77777777" w:rsidR="00755DF5" w:rsidRPr="00755DF5" w:rsidRDefault="00755DF5" w:rsidP="00970A4A">
            <w:pPr>
              <w:spacing w:before="100" w:beforeAutospacing="1" w:after="100" w:afterAutospacing="1"/>
              <w:rPr>
                <w:rFonts w:eastAsia="Times New Roman" w:cs="Times New Roman"/>
                <w:sz w:val="20"/>
                <w:szCs w:val="20"/>
                <w:lang w:eastAsia="en-US" w:bidi="ar-SA"/>
              </w:rPr>
            </w:pPr>
          </w:p>
        </w:tc>
      </w:tr>
      <w:tr w:rsidR="00755DF5" w:rsidRPr="00755DF5" w14:paraId="589B4A6B" w14:textId="77777777" w:rsidTr="004F01D0">
        <w:tc>
          <w:tcPr>
            <w:tcW w:w="709" w:type="dxa"/>
          </w:tcPr>
          <w:p w14:paraId="52BCAEEF" w14:textId="2009F0C5" w:rsidR="00755DF5" w:rsidRPr="00755DF5" w:rsidRDefault="00755DF5" w:rsidP="00970A4A">
            <w:pPr>
              <w:spacing w:before="100" w:beforeAutospacing="1" w:after="100" w:afterAutospacing="1"/>
              <w:rPr>
                <w:rFonts w:eastAsia="Times New Roman" w:cs="Times New Roman"/>
                <w:sz w:val="20"/>
                <w:szCs w:val="20"/>
                <w:lang w:eastAsia="en-US" w:bidi="ar-SA"/>
              </w:rPr>
            </w:pPr>
            <w:r>
              <w:rPr>
                <w:rFonts w:eastAsia="Times New Roman" w:cs="Times New Roman"/>
                <w:sz w:val="20"/>
                <w:szCs w:val="20"/>
                <w:lang w:eastAsia="en-US" w:bidi="ar-SA"/>
              </w:rPr>
              <w:t>2.1</w:t>
            </w:r>
          </w:p>
        </w:tc>
        <w:tc>
          <w:tcPr>
            <w:tcW w:w="8930" w:type="dxa"/>
          </w:tcPr>
          <w:p w14:paraId="2B8FECF4" w14:textId="71059DE4" w:rsidR="00755DF5" w:rsidRPr="00755DF5" w:rsidRDefault="00755DF5" w:rsidP="00970A4A">
            <w:pPr>
              <w:spacing w:before="100" w:beforeAutospacing="1" w:after="100" w:afterAutospacing="1"/>
              <w:rPr>
                <w:rFonts w:eastAsia="Times New Roman" w:cs="Times New Roman"/>
                <w:sz w:val="20"/>
                <w:szCs w:val="20"/>
                <w:lang w:eastAsia="en-US" w:bidi="ar-SA"/>
              </w:rPr>
            </w:pPr>
            <w:r w:rsidRPr="00755DF5">
              <w:rPr>
                <w:rFonts w:eastAsia="Times New Roman" w:cs="Times New Roman"/>
                <w:sz w:val="20"/>
                <w:szCs w:val="20"/>
                <w:lang w:eastAsia="en-US" w:bidi="ar-SA"/>
              </w:rPr>
              <w:t>Make sure the venue is booked in plenty of time, allows access to all members taking into consideration access for those with a disability and public transportation links. It is worth visiting the venue beforehand if you are unfamiliar</w:t>
            </w:r>
          </w:p>
        </w:tc>
        <w:tc>
          <w:tcPr>
            <w:tcW w:w="709" w:type="dxa"/>
            <w:vAlign w:val="center"/>
          </w:tcPr>
          <w:p w14:paraId="4B821638" w14:textId="77777777" w:rsidR="00755DF5" w:rsidRPr="00755DF5" w:rsidRDefault="00755DF5" w:rsidP="00970A4A">
            <w:pPr>
              <w:spacing w:before="100" w:beforeAutospacing="1" w:after="100" w:afterAutospacing="1"/>
              <w:jc w:val="center"/>
              <w:rPr>
                <w:rFonts w:eastAsia="Times New Roman" w:cs="Times New Roman"/>
                <w:sz w:val="40"/>
                <w:szCs w:val="40"/>
                <w:lang w:eastAsia="en-US" w:bidi="ar-SA"/>
              </w:rPr>
            </w:pPr>
            <w:r w:rsidRPr="00755DF5">
              <w:rPr>
                <w:rFonts w:eastAsia="Times New Roman" w:cs="Times New Roman"/>
                <w:sz w:val="40"/>
                <w:szCs w:val="40"/>
                <w:lang w:eastAsia="en-US" w:bidi="ar-SA"/>
              </w:rPr>
              <w:sym w:font="Wingdings" w:char="F0A8"/>
            </w:r>
          </w:p>
        </w:tc>
      </w:tr>
      <w:tr w:rsidR="00755DF5" w:rsidRPr="00755DF5" w14:paraId="5D07322D" w14:textId="77777777" w:rsidTr="004F01D0">
        <w:tc>
          <w:tcPr>
            <w:tcW w:w="709" w:type="dxa"/>
          </w:tcPr>
          <w:p w14:paraId="5882D02C" w14:textId="506D67E7" w:rsidR="00755DF5" w:rsidRPr="00755DF5" w:rsidRDefault="00755DF5" w:rsidP="00970A4A">
            <w:pPr>
              <w:spacing w:before="100" w:beforeAutospacing="1" w:after="100" w:afterAutospacing="1"/>
              <w:rPr>
                <w:rFonts w:eastAsia="Times New Roman" w:cs="Times New Roman"/>
                <w:sz w:val="20"/>
                <w:szCs w:val="20"/>
                <w:lang w:eastAsia="en-US" w:bidi="ar-SA"/>
              </w:rPr>
            </w:pPr>
            <w:r>
              <w:rPr>
                <w:rFonts w:eastAsia="Times New Roman" w:cs="Times New Roman"/>
                <w:sz w:val="20"/>
                <w:szCs w:val="20"/>
                <w:lang w:eastAsia="en-US" w:bidi="ar-SA"/>
              </w:rPr>
              <w:t>2.2</w:t>
            </w:r>
          </w:p>
        </w:tc>
        <w:tc>
          <w:tcPr>
            <w:tcW w:w="8930" w:type="dxa"/>
          </w:tcPr>
          <w:p w14:paraId="2D791801" w14:textId="3FBB4B24" w:rsidR="00755DF5" w:rsidRPr="00755DF5" w:rsidRDefault="00755DF5" w:rsidP="00970A4A">
            <w:pPr>
              <w:spacing w:before="100" w:beforeAutospacing="1" w:after="100" w:afterAutospacing="1"/>
              <w:rPr>
                <w:rFonts w:eastAsia="Times New Roman" w:cs="Times New Roman"/>
                <w:sz w:val="20"/>
                <w:szCs w:val="20"/>
                <w:lang w:eastAsia="en-US" w:bidi="ar-SA"/>
              </w:rPr>
            </w:pPr>
            <w:r w:rsidRPr="00755DF5">
              <w:rPr>
                <w:rFonts w:eastAsia="Times New Roman" w:cs="Times New Roman"/>
                <w:sz w:val="20"/>
                <w:szCs w:val="20"/>
                <w:lang w:eastAsia="en-US" w:bidi="ar-SA"/>
              </w:rPr>
              <w:t>Estimate how many will attend the meeting</w:t>
            </w:r>
          </w:p>
        </w:tc>
        <w:tc>
          <w:tcPr>
            <w:tcW w:w="709" w:type="dxa"/>
            <w:vAlign w:val="center"/>
          </w:tcPr>
          <w:p w14:paraId="199AA70C" w14:textId="77777777" w:rsidR="00755DF5" w:rsidRPr="00755DF5" w:rsidRDefault="00755DF5" w:rsidP="00970A4A">
            <w:pPr>
              <w:spacing w:before="100" w:beforeAutospacing="1" w:after="100" w:afterAutospacing="1"/>
              <w:jc w:val="center"/>
              <w:rPr>
                <w:rFonts w:eastAsia="Times New Roman" w:cs="Times New Roman"/>
                <w:sz w:val="20"/>
                <w:szCs w:val="20"/>
                <w:lang w:eastAsia="en-US" w:bidi="ar-SA"/>
              </w:rPr>
            </w:pPr>
            <w:r w:rsidRPr="00755DF5">
              <w:rPr>
                <w:rFonts w:eastAsia="Times New Roman" w:cs="Times New Roman"/>
                <w:sz w:val="40"/>
                <w:szCs w:val="40"/>
                <w:lang w:eastAsia="en-US" w:bidi="ar-SA"/>
              </w:rPr>
              <w:sym w:font="Wingdings" w:char="F0A8"/>
            </w:r>
          </w:p>
        </w:tc>
      </w:tr>
      <w:tr w:rsidR="00755DF5" w:rsidRPr="00755DF5" w14:paraId="54BFB371" w14:textId="77777777" w:rsidTr="004F01D0">
        <w:tc>
          <w:tcPr>
            <w:tcW w:w="709" w:type="dxa"/>
          </w:tcPr>
          <w:p w14:paraId="781CD8BD" w14:textId="4BEEB38B" w:rsidR="00755DF5" w:rsidRPr="00755DF5" w:rsidRDefault="00755DF5" w:rsidP="00970A4A">
            <w:pPr>
              <w:spacing w:before="100" w:beforeAutospacing="1" w:after="100" w:afterAutospacing="1"/>
              <w:rPr>
                <w:rFonts w:eastAsia="Times New Roman" w:cs="Times New Roman"/>
                <w:sz w:val="20"/>
                <w:szCs w:val="20"/>
                <w:lang w:eastAsia="en-US" w:bidi="ar-SA"/>
              </w:rPr>
            </w:pPr>
            <w:r>
              <w:rPr>
                <w:rFonts w:eastAsia="Times New Roman" w:cs="Times New Roman"/>
                <w:sz w:val="20"/>
                <w:szCs w:val="20"/>
                <w:lang w:eastAsia="en-US" w:bidi="ar-SA"/>
              </w:rPr>
              <w:t>2.3</w:t>
            </w:r>
          </w:p>
        </w:tc>
        <w:tc>
          <w:tcPr>
            <w:tcW w:w="8930" w:type="dxa"/>
          </w:tcPr>
          <w:p w14:paraId="05B3B630" w14:textId="6273A0A7" w:rsidR="00755DF5" w:rsidRPr="00755DF5" w:rsidRDefault="00755DF5" w:rsidP="00970A4A">
            <w:pPr>
              <w:spacing w:before="100" w:beforeAutospacing="1" w:after="100" w:afterAutospacing="1"/>
              <w:rPr>
                <w:rFonts w:eastAsia="Times New Roman" w:cs="Times New Roman"/>
                <w:sz w:val="20"/>
                <w:szCs w:val="20"/>
                <w:lang w:eastAsia="en-US" w:bidi="ar-SA"/>
              </w:rPr>
            </w:pPr>
            <w:r w:rsidRPr="00755DF5">
              <w:rPr>
                <w:rFonts w:eastAsia="Times New Roman" w:cs="Times New Roman"/>
                <w:sz w:val="20"/>
                <w:szCs w:val="20"/>
                <w:lang w:eastAsia="en-US" w:bidi="ar-SA"/>
              </w:rPr>
              <w:t>Ensure that the venue complies with health and safety regulations and is fit for purpose</w:t>
            </w:r>
          </w:p>
        </w:tc>
        <w:tc>
          <w:tcPr>
            <w:tcW w:w="709" w:type="dxa"/>
            <w:vAlign w:val="center"/>
          </w:tcPr>
          <w:p w14:paraId="5A60F5B9" w14:textId="77777777" w:rsidR="00755DF5" w:rsidRPr="00755DF5" w:rsidRDefault="00755DF5" w:rsidP="00970A4A">
            <w:pPr>
              <w:spacing w:before="100" w:beforeAutospacing="1" w:after="100" w:afterAutospacing="1"/>
              <w:jc w:val="center"/>
              <w:rPr>
                <w:rFonts w:eastAsia="Times New Roman" w:cs="Times New Roman"/>
                <w:sz w:val="20"/>
                <w:szCs w:val="20"/>
                <w:lang w:eastAsia="en-US" w:bidi="ar-SA"/>
              </w:rPr>
            </w:pPr>
            <w:r w:rsidRPr="00755DF5">
              <w:rPr>
                <w:rFonts w:eastAsia="Times New Roman" w:cs="Times New Roman"/>
                <w:sz w:val="40"/>
                <w:szCs w:val="40"/>
                <w:lang w:eastAsia="en-US" w:bidi="ar-SA"/>
              </w:rPr>
              <w:sym w:font="Wingdings" w:char="F0A8"/>
            </w:r>
          </w:p>
        </w:tc>
      </w:tr>
      <w:tr w:rsidR="00755DF5" w:rsidRPr="00755DF5" w14:paraId="660D802D" w14:textId="77777777" w:rsidTr="004F01D0">
        <w:tc>
          <w:tcPr>
            <w:tcW w:w="709" w:type="dxa"/>
          </w:tcPr>
          <w:p w14:paraId="5953CBD8" w14:textId="7E3CC8EE" w:rsidR="00755DF5" w:rsidRPr="00755DF5" w:rsidRDefault="00755DF5" w:rsidP="00970A4A">
            <w:pPr>
              <w:spacing w:before="100" w:beforeAutospacing="1" w:after="100" w:afterAutospacing="1"/>
              <w:rPr>
                <w:rFonts w:eastAsia="Times New Roman" w:cs="Times New Roman"/>
                <w:sz w:val="20"/>
                <w:szCs w:val="20"/>
                <w:lang w:eastAsia="en-US" w:bidi="ar-SA"/>
              </w:rPr>
            </w:pPr>
            <w:r>
              <w:rPr>
                <w:rFonts w:eastAsia="Times New Roman" w:cs="Times New Roman"/>
                <w:sz w:val="20"/>
                <w:szCs w:val="20"/>
                <w:lang w:eastAsia="en-US" w:bidi="ar-SA"/>
              </w:rPr>
              <w:t>2.4</w:t>
            </w:r>
          </w:p>
        </w:tc>
        <w:tc>
          <w:tcPr>
            <w:tcW w:w="8930" w:type="dxa"/>
          </w:tcPr>
          <w:p w14:paraId="7EBFF67B" w14:textId="193E87AC" w:rsidR="00755DF5" w:rsidRPr="00755DF5" w:rsidRDefault="00755DF5" w:rsidP="00970A4A">
            <w:pPr>
              <w:spacing w:before="100" w:beforeAutospacing="1" w:after="100" w:afterAutospacing="1"/>
              <w:rPr>
                <w:rFonts w:eastAsia="Times New Roman" w:cs="Times New Roman"/>
                <w:sz w:val="20"/>
                <w:szCs w:val="20"/>
                <w:lang w:eastAsia="en-US" w:bidi="ar-SA"/>
              </w:rPr>
            </w:pPr>
            <w:r w:rsidRPr="00755DF5">
              <w:rPr>
                <w:rFonts w:eastAsia="Times New Roman" w:cs="Times New Roman"/>
                <w:sz w:val="20"/>
                <w:szCs w:val="20"/>
                <w:lang w:eastAsia="en-US" w:bidi="ar-SA"/>
              </w:rPr>
              <w:t xml:space="preserve">Ensure that you will have access to the room in plenty of time in advance of the meeting to arrange for logistics and setting up of equipment:  </w:t>
            </w:r>
          </w:p>
        </w:tc>
        <w:tc>
          <w:tcPr>
            <w:tcW w:w="709" w:type="dxa"/>
            <w:vAlign w:val="center"/>
          </w:tcPr>
          <w:p w14:paraId="255FC4CC" w14:textId="77777777" w:rsidR="00755DF5" w:rsidRPr="00755DF5" w:rsidRDefault="00755DF5" w:rsidP="00970A4A">
            <w:pPr>
              <w:spacing w:before="100" w:beforeAutospacing="1" w:after="100" w:afterAutospacing="1"/>
              <w:jc w:val="center"/>
              <w:rPr>
                <w:rFonts w:eastAsia="Times New Roman" w:cs="Times New Roman"/>
                <w:sz w:val="20"/>
                <w:szCs w:val="20"/>
                <w:lang w:eastAsia="en-US" w:bidi="ar-SA"/>
              </w:rPr>
            </w:pPr>
            <w:r w:rsidRPr="00755DF5">
              <w:rPr>
                <w:rFonts w:eastAsia="Times New Roman" w:cs="Times New Roman"/>
                <w:sz w:val="40"/>
                <w:szCs w:val="40"/>
                <w:lang w:eastAsia="en-US" w:bidi="ar-SA"/>
              </w:rPr>
              <w:sym w:font="Wingdings" w:char="F0A8"/>
            </w:r>
          </w:p>
        </w:tc>
      </w:tr>
      <w:tr w:rsidR="00755DF5" w:rsidRPr="00755DF5" w14:paraId="3249F4A2" w14:textId="77777777" w:rsidTr="004F01D0">
        <w:tc>
          <w:tcPr>
            <w:tcW w:w="709" w:type="dxa"/>
          </w:tcPr>
          <w:p w14:paraId="2EFB35C9" w14:textId="6B850916" w:rsidR="00755DF5" w:rsidRPr="00755DF5" w:rsidRDefault="00755DF5" w:rsidP="00970A4A">
            <w:pPr>
              <w:spacing w:before="100" w:beforeAutospacing="1" w:after="100" w:afterAutospacing="1"/>
              <w:rPr>
                <w:rFonts w:eastAsia="Times New Roman" w:cs="Times New Roman"/>
                <w:sz w:val="20"/>
                <w:szCs w:val="20"/>
                <w:lang w:eastAsia="en-US" w:bidi="ar-SA"/>
              </w:rPr>
            </w:pPr>
            <w:r>
              <w:rPr>
                <w:rFonts w:eastAsia="Times New Roman" w:cs="Times New Roman"/>
                <w:sz w:val="20"/>
                <w:szCs w:val="20"/>
                <w:lang w:eastAsia="en-US" w:bidi="ar-SA"/>
              </w:rPr>
              <w:t>2.5</w:t>
            </w:r>
          </w:p>
        </w:tc>
        <w:tc>
          <w:tcPr>
            <w:tcW w:w="8930" w:type="dxa"/>
          </w:tcPr>
          <w:p w14:paraId="764B2806" w14:textId="38EC1575" w:rsidR="00755DF5" w:rsidRPr="00755DF5" w:rsidRDefault="00755DF5" w:rsidP="00970A4A">
            <w:pPr>
              <w:spacing w:before="100" w:beforeAutospacing="1" w:after="100" w:afterAutospacing="1"/>
              <w:rPr>
                <w:rFonts w:eastAsia="Times New Roman" w:cs="Times New Roman"/>
                <w:sz w:val="20"/>
                <w:szCs w:val="20"/>
                <w:lang w:eastAsia="en-US" w:bidi="ar-SA"/>
              </w:rPr>
            </w:pPr>
            <w:r w:rsidRPr="00755DF5">
              <w:rPr>
                <w:rFonts w:eastAsia="Times New Roman" w:cs="Times New Roman"/>
                <w:sz w:val="20"/>
                <w:szCs w:val="20"/>
                <w:lang w:eastAsia="en-US" w:bidi="ar-SA"/>
              </w:rPr>
              <w:t>How will the room be laid out?</w:t>
            </w:r>
          </w:p>
        </w:tc>
        <w:tc>
          <w:tcPr>
            <w:tcW w:w="709" w:type="dxa"/>
            <w:vAlign w:val="center"/>
          </w:tcPr>
          <w:p w14:paraId="3C4B5D60" w14:textId="77777777" w:rsidR="00755DF5" w:rsidRPr="00755DF5" w:rsidRDefault="00755DF5" w:rsidP="00970A4A">
            <w:pPr>
              <w:spacing w:before="100" w:beforeAutospacing="1" w:after="100" w:afterAutospacing="1"/>
              <w:jc w:val="center"/>
              <w:rPr>
                <w:rFonts w:eastAsia="Times New Roman" w:cs="Times New Roman"/>
                <w:sz w:val="20"/>
                <w:szCs w:val="20"/>
                <w:lang w:eastAsia="en-US" w:bidi="ar-SA"/>
              </w:rPr>
            </w:pPr>
            <w:r w:rsidRPr="00755DF5">
              <w:rPr>
                <w:rFonts w:eastAsia="Times New Roman" w:cs="Times New Roman"/>
                <w:sz w:val="40"/>
                <w:szCs w:val="40"/>
                <w:lang w:eastAsia="en-US" w:bidi="ar-SA"/>
              </w:rPr>
              <w:sym w:font="Wingdings" w:char="F0A8"/>
            </w:r>
          </w:p>
        </w:tc>
      </w:tr>
      <w:tr w:rsidR="00755DF5" w:rsidRPr="00755DF5" w14:paraId="4A2FC9F8" w14:textId="77777777" w:rsidTr="004F01D0">
        <w:tc>
          <w:tcPr>
            <w:tcW w:w="709" w:type="dxa"/>
          </w:tcPr>
          <w:p w14:paraId="5A3AACA3" w14:textId="34920639" w:rsidR="00755DF5" w:rsidRPr="00755DF5" w:rsidRDefault="00755DF5" w:rsidP="00970A4A">
            <w:pPr>
              <w:spacing w:before="100" w:beforeAutospacing="1" w:after="100" w:afterAutospacing="1"/>
              <w:rPr>
                <w:rFonts w:eastAsia="Times New Roman" w:cs="Times New Roman"/>
                <w:sz w:val="20"/>
                <w:szCs w:val="20"/>
                <w:lang w:eastAsia="en-US" w:bidi="ar-SA"/>
              </w:rPr>
            </w:pPr>
            <w:r>
              <w:rPr>
                <w:rFonts w:eastAsia="Times New Roman" w:cs="Times New Roman"/>
                <w:sz w:val="20"/>
                <w:szCs w:val="20"/>
                <w:lang w:eastAsia="en-US" w:bidi="ar-SA"/>
              </w:rPr>
              <w:t>2.6</w:t>
            </w:r>
          </w:p>
        </w:tc>
        <w:tc>
          <w:tcPr>
            <w:tcW w:w="8930" w:type="dxa"/>
          </w:tcPr>
          <w:p w14:paraId="17FDD57D" w14:textId="759F739E" w:rsidR="00755DF5" w:rsidRPr="00755DF5" w:rsidRDefault="00755DF5" w:rsidP="00755DF5">
            <w:pPr>
              <w:spacing w:before="100" w:beforeAutospacing="1" w:after="100" w:afterAutospacing="1"/>
              <w:rPr>
                <w:rFonts w:eastAsia="Times New Roman" w:cs="Times New Roman"/>
                <w:sz w:val="20"/>
                <w:szCs w:val="20"/>
                <w:lang w:eastAsia="en-US" w:bidi="ar-SA"/>
              </w:rPr>
            </w:pPr>
            <w:r w:rsidRPr="00755DF5">
              <w:rPr>
                <w:rFonts w:eastAsia="Times New Roman" w:cs="Times New Roman"/>
                <w:sz w:val="20"/>
                <w:szCs w:val="20"/>
                <w:lang w:eastAsia="en-US" w:bidi="ar-SA"/>
              </w:rPr>
              <w:t xml:space="preserve">Who will sit where? </w:t>
            </w:r>
            <w:r>
              <w:rPr>
                <w:rFonts w:eastAsia="Times New Roman" w:cs="Times New Roman"/>
                <w:sz w:val="20"/>
                <w:szCs w:val="20"/>
                <w:lang w:eastAsia="en-US" w:bidi="ar-SA"/>
              </w:rPr>
              <w:br/>
            </w:r>
            <w:r w:rsidRPr="00755DF5">
              <w:rPr>
                <w:rFonts w:eastAsia="Times New Roman" w:cs="Times New Roman"/>
                <w:sz w:val="20"/>
                <w:szCs w:val="20"/>
                <w:lang w:eastAsia="en-US" w:bidi="ar-SA"/>
              </w:rPr>
              <w:t xml:space="preserve">Normally the GSL and the main officers will have a prominent </w:t>
            </w:r>
            <w:proofErr w:type="spellStart"/>
            <w:r w:rsidRPr="00755DF5">
              <w:rPr>
                <w:rFonts w:eastAsia="Times New Roman" w:cs="Times New Roman"/>
                <w:sz w:val="20"/>
                <w:szCs w:val="20"/>
                <w:lang w:eastAsia="en-US" w:bidi="ar-SA"/>
              </w:rPr>
              <w:t>positio</w:t>
            </w:r>
            <w:proofErr w:type="spellEnd"/>
          </w:p>
        </w:tc>
        <w:tc>
          <w:tcPr>
            <w:tcW w:w="709" w:type="dxa"/>
            <w:vAlign w:val="center"/>
          </w:tcPr>
          <w:p w14:paraId="7FF3E1F1" w14:textId="77777777" w:rsidR="00755DF5" w:rsidRPr="00755DF5" w:rsidRDefault="00755DF5" w:rsidP="00970A4A">
            <w:pPr>
              <w:spacing w:before="100" w:beforeAutospacing="1" w:after="100" w:afterAutospacing="1"/>
              <w:jc w:val="center"/>
              <w:rPr>
                <w:rFonts w:eastAsia="Times New Roman" w:cs="Times New Roman"/>
                <w:sz w:val="20"/>
                <w:szCs w:val="20"/>
                <w:lang w:eastAsia="en-US" w:bidi="ar-SA"/>
              </w:rPr>
            </w:pPr>
            <w:r w:rsidRPr="00755DF5">
              <w:rPr>
                <w:rFonts w:eastAsia="Times New Roman" w:cs="Times New Roman"/>
                <w:sz w:val="40"/>
                <w:szCs w:val="40"/>
                <w:lang w:eastAsia="en-US" w:bidi="ar-SA"/>
              </w:rPr>
              <w:sym w:font="Wingdings" w:char="F0A8"/>
            </w:r>
          </w:p>
        </w:tc>
      </w:tr>
      <w:tr w:rsidR="00755DF5" w:rsidRPr="00755DF5" w14:paraId="4ADC33E7" w14:textId="77777777" w:rsidTr="004F01D0">
        <w:tc>
          <w:tcPr>
            <w:tcW w:w="709" w:type="dxa"/>
          </w:tcPr>
          <w:p w14:paraId="26640CD5" w14:textId="2D46FCDF" w:rsidR="00755DF5" w:rsidRDefault="00755DF5" w:rsidP="00970A4A">
            <w:pPr>
              <w:spacing w:before="100" w:beforeAutospacing="1" w:after="100" w:afterAutospacing="1"/>
              <w:rPr>
                <w:rFonts w:eastAsia="Times New Roman" w:cs="Times New Roman"/>
                <w:sz w:val="20"/>
                <w:szCs w:val="20"/>
                <w:lang w:eastAsia="en-US" w:bidi="ar-SA"/>
              </w:rPr>
            </w:pPr>
            <w:r>
              <w:rPr>
                <w:rFonts w:eastAsia="Times New Roman" w:cs="Times New Roman"/>
                <w:sz w:val="20"/>
                <w:szCs w:val="20"/>
                <w:lang w:eastAsia="en-US" w:bidi="ar-SA"/>
              </w:rPr>
              <w:t>2.7</w:t>
            </w:r>
          </w:p>
        </w:tc>
        <w:tc>
          <w:tcPr>
            <w:tcW w:w="8930" w:type="dxa"/>
          </w:tcPr>
          <w:p w14:paraId="54BF557A" w14:textId="33D9F0ED" w:rsidR="00755DF5" w:rsidRPr="00755DF5" w:rsidRDefault="00755DF5" w:rsidP="00755DF5">
            <w:pPr>
              <w:spacing w:before="100" w:beforeAutospacing="1" w:after="100" w:afterAutospacing="1"/>
              <w:ind w:left="37" w:hanging="37"/>
              <w:rPr>
                <w:rFonts w:eastAsia="Times New Roman" w:cs="Times New Roman"/>
                <w:lang w:eastAsia="en-US" w:bidi="ar-SA"/>
              </w:rPr>
            </w:pPr>
            <w:r w:rsidRPr="00755DF5">
              <w:rPr>
                <w:rFonts w:eastAsia="Times New Roman" w:cs="Times New Roman"/>
                <w:lang w:eastAsia="en-US" w:bidi="ar-SA"/>
              </w:rPr>
              <w:t>Will sound and vision equipment be required? (Don’t forget to test it before the</w:t>
            </w:r>
            <w:r>
              <w:rPr>
                <w:rFonts w:eastAsia="Times New Roman" w:cs="Times New Roman"/>
                <w:lang w:eastAsia="en-US" w:bidi="ar-SA"/>
              </w:rPr>
              <w:t xml:space="preserve"> </w:t>
            </w:r>
            <w:r w:rsidRPr="00755DF5">
              <w:rPr>
                <w:rFonts w:eastAsia="Times New Roman" w:cs="Times New Roman"/>
                <w:lang w:eastAsia="en-US" w:bidi="ar-SA"/>
              </w:rPr>
              <w:t>event).</w:t>
            </w:r>
          </w:p>
        </w:tc>
        <w:tc>
          <w:tcPr>
            <w:tcW w:w="709" w:type="dxa"/>
            <w:vAlign w:val="center"/>
          </w:tcPr>
          <w:p w14:paraId="4B3EFF7D" w14:textId="77777777" w:rsidR="00755DF5" w:rsidRPr="00755DF5" w:rsidRDefault="00755DF5" w:rsidP="00970A4A">
            <w:pPr>
              <w:spacing w:before="100" w:beforeAutospacing="1" w:after="100" w:afterAutospacing="1"/>
              <w:jc w:val="center"/>
              <w:rPr>
                <w:rFonts w:eastAsia="Times New Roman" w:cs="Times New Roman"/>
                <w:sz w:val="20"/>
                <w:szCs w:val="20"/>
                <w:lang w:eastAsia="en-US" w:bidi="ar-SA"/>
              </w:rPr>
            </w:pPr>
            <w:r w:rsidRPr="00755DF5">
              <w:rPr>
                <w:rFonts w:eastAsia="Times New Roman" w:cs="Times New Roman"/>
                <w:sz w:val="40"/>
                <w:szCs w:val="40"/>
                <w:lang w:eastAsia="en-US" w:bidi="ar-SA"/>
              </w:rPr>
              <w:sym w:font="Wingdings" w:char="F0A8"/>
            </w:r>
          </w:p>
        </w:tc>
      </w:tr>
      <w:tr w:rsidR="00755DF5" w:rsidRPr="00755DF5" w14:paraId="00520F7F" w14:textId="77777777" w:rsidTr="004F01D0">
        <w:tc>
          <w:tcPr>
            <w:tcW w:w="709" w:type="dxa"/>
          </w:tcPr>
          <w:p w14:paraId="7CC0086B" w14:textId="4D8F1E66" w:rsidR="00755DF5" w:rsidRDefault="00755DF5" w:rsidP="00970A4A">
            <w:pPr>
              <w:spacing w:before="100" w:beforeAutospacing="1" w:after="100" w:afterAutospacing="1"/>
              <w:rPr>
                <w:rFonts w:eastAsia="Times New Roman" w:cs="Times New Roman"/>
                <w:sz w:val="20"/>
                <w:szCs w:val="20"/>
                <w:lang w:eastAsia="en-US" w:bidi="ar-SA"/>
              </w:rPr>
            </w:pPr>
            <w:r>
              <w:rPr>
                <w:rFonts w:eastAsia="Times New Roman" w:cs="Times New Roman"/>
                <w:sz w:val="20"/>
                <w:szCs w:val="20"/>
                <w:lang w:eastAsia="en-US" w:bidi="ar-SA"/>
              </w:rPr>
              <w:t>2.8</w:t>
            </w:r>
          </w:p>
        </w:tc>
        <w:tc>
          <w:tcPr>
            <w:tcW w:w="8930" w:type="dxa"/>
          </w:tcPr>
          <w:p w14:paraId="6E0FF976" w14:textId="7A9613E2" w:rsidR="00755DF5" w:rsidRPr="00755DF5" w:rsidRDefault="00755DF5" w:rsidP="00970A4A">
            <w:pPr>
              <w:spacing w:before="100" w:beforeAutospacing="1" w:after="100" w:afterAutospacing="1"/>
              <w:rPr>
                <w:rFonts w:eastAsia="Times New Roman" w:cs="Times New Roman"/>
                <w:lang w:eastAsia="en-US" w:bidi="ar-SA"/>
              </w:rPr>
            </w:pPr>
            <w:r w:rsidRPr="00755DF5">
              <w:rPr>
                <w:rFonts w:eastAsia="Times New Roman" w:cs="Times New Roman"/>
                <w:lang w:eastAsia="en-US" w:bidi="ar-SA"/>
              </w:rPr>
              <w:t xml:space="preserve">The person who has had the responsibility of organising the AGM delegated to them should first agree a budget with the Group Executive and then manage the expenditure for the event ensuring that spend remains within budget  </w:t>
            </w:r>
          </w:p>
        </w:tc>
        <w:tc>
          <w:tcPr>
            <w:tcW w:w="709" w:type="dxa"/>
            <w:vAlign w:val="center"/>
          </w:tcPr>
          <w:p w14:paraId="75E22929" w14:textId="77777777" w:rsidR="00755DF5" w:rsidRPr="00755DF5" w:rsidRDefault="00755DF5" w:rsidP="00970A4A">
            <w:pPr>
              <w:spacing w:before="100" w:beforeAutospacing="1" w:after="100" w:afterAutospacing="1"/>
              <w:jc w:val="center"/>
              <w:rPr>
                <w:rFonts w:eastAsia="Times New Roman" w:cs="Times New Roman"/>
                <w:sz w:val="20"/>
                <w:szCs w:val="20"/>
                <w:lang w:eastAsia="en-US" w:bidi="ar-SA"/>
              </w:rPr>
            </w:pPr>
            <w:r w:rsidRPr="00755DF5">
              <w:rPr>
                <w:rFonts w:eastAsia="Times New Roman" w:cs="Times New Roman"/>
                <w:sz w:val="40"/>
                <w:szCs w:val="40"/>
                <w:lang w:eastAsia="en-US" w:bidi="ar-SA"/>
              </w:rPr>
              <w:sym w:font="Wingdings" w:char="F0A8"/>
            </w:r>
          </w:p>
        </w:tc>
      </w:tr>
      <w:tr w:rsidR="00755DF5" w:rsidRPr="00755DF5" w14:paraId="6FAF660C" w14:textId="77777777" w:rsidTr="004F01D0">
        <w:tc>
          <w:tcPr>
            <w:tcW w:w="709" w:type="dxa"/>
          </w:tcPr>
          <w:p w14:paraId="67292984" w14:textId="12B8A234" w:rsidR="00755DF5" w:rsidRDefault="00755DF5" w:rsidP="00970A4A">
            <w:pPr>
              <w:spacing w:before="100" w:beforeAutospacing="1" w:after="100" w:afterAutospacing="1"/>
              <w:rPr>
                <w:rFonts w:eastAsia="Times New Roman" w:cs="Times New Roman"/>
                <w:sz w:val="20"/>
                <w:szCs w:val="20"/>
                <w:lang w:eastAsia="en-US" w:bidi="ar-SA"/>
              </w:rPr>
            </w:pPr>
            <w:r>
              <w:rPr>
                <w:rFonts w:eastAsia="Times New Roman" w:cs="Times New Roman"/>
                <w:sz w:val="20"/>
                <w:szCs w:val="20"/>
                <w:lang w:eastAsia="en-US" w:bidi="ar-SA"/>
              </w:rPr>
              <w:t>2.9</w:t>
            </w:r>
          </w:p>
        </w:tc>
        <w:tc>
          <w:tcPr>
            <w:tcW w:w="8930" w:type="dxa"/>
          </w:tcPr>
          <w:p w14:paraId="312A9781" w14:textId="46ECBBD2" w:rsidR="00755DF5" w:rsidRPr="00755DF5" w:rsidRDefault="00755DF5" w:rsidP="00970A4A">
            <w:pPr>
              <w:spacing w:before="100" w:beforeAutospacing="1" w:after="100" w:afterAutospacing="1"/>
              <w:rPr>
                <w:rFonts w:eastAsia="Times New Roman" w:cs="Times New Roman"/>
                <w:lang w:eastAsia="en-US" w:bidi="ar-SA"/>
              </w:rPr>
            </w:pPr>
            <w:r w:rsidRPr="00755DF5">
              <w:rPr>
                <w:rFonts w:eastAsia="Times New Roman" w:cs="Times New Roman"/>
                <w:lang w:eastAsia="en-US" w:bidi="ar-SA"/>
              </w:rPr>
              <w:t>A risk assessment is drawn up for the event (if hiring a venue this may also include a risk assessment already completed by the venue operators)</w:t>
            </w:r>
          </w:p>
        </w:tc>
        <w:tc>
          <w:tcPr>
            <w:tcW w:w="709" w:type="dxa"/>
            <w:vAlign w:val="center"/>
          </w:tcPr>
          <w:p w14:paraId="4A02FCF7" w14:textId="77777777" w:rsidR="00755DF5" w:rsidRPr="00755DF5" w:rsidRDefault="00755DF5" w:rsidP="00970A4A">
            <w:pPr>
              <w:spacing w:before="100" w:beforeAutospacing="1" w:after="100" w:afterAutospacing="1"/>
              <w:jc w:val="center"/>
              <w:rPr>
                <w:rFonts w:eastAsia="Times New Roman" w:cs="Times New Roman"/>
                <w:sz w:val="20"/>
                <w:szCs w:val="20"/>
                <w:lang w:eastAsia="en-US" w:bidi="ar-SA"/>
              </w:rPr>
            </w:pPr>
            <w:r w:rsidRPr="00755DF5">
              <w:rPr>
                <w:rFonts w:eastAsia="Times New Roman" w:cs="Times New Roman"/>
                <w:sz w:val="40"/>
                <w:szCs w:val="40"/>
                <w:lang w:eastAsia="en-US" w:bidi="ar-SA"/>
              </w:rPr>
              <w:sym w:font="Wingdings" w:char="F0A8"/>
            </w:r>
          </w:p>
        </w:tc>
      </w:tr>
    </w:tbl>
    <w:p w14:paraId="2A16F257" w14:textId="79DC16DB" w:rsidR="00755DF5" w:rsidRDefault="00755DF5"/>
    <w:p w14:paraId="77A220D1" w14:textId="5E600225" w:rsidR="00C24DE0" w:rsidRDefault="00C24DE0" w:rsidP="006B226D">
      <w:pPr>
        <w:pStyle w:val="BodyText"/>
      </w:pPr>
    </w:p>
    <w:tbl>
      <w:tblPr>
        <w:tblStyle w:val="TableGrid"/>
        <w:tblW w:w="0" w:type="auto"/>
        <w:tblInd w:w="137" w:type="dxa"/>
        <w:tblLook w:val="04A0" w:firstRow="1" w:lastRow="0" w:firstColumn="1" w:lastColumn="0" w:noHBand="0" w:noVBand="1"/>
      </w:tblPr>
      <w:tblGrid>
        <w:gridCol w:w="709"/>
        <w:gridCol w:w="8930"/>
        <w:gridCol w:w="709"/>
      </w:tblGrid>
      <w:tr w:rsidR="00755DF5" w:rsidRPr="00755DF5" w14:paraId="410E8BAE" w14:textId="77777777" w:rsidTr="004F01D0">
        <w:tc>
          <w:tcPr>
            <w:tcW w:w="709" w:type="dxa"/>
            <w:shd w:val="clear" w:color="auto" w:fill="FFB4E5" w:themeFill="accent4"/>
          </w:tcPr>
          <w:p w14:paraId="256BF5A6" w14:textId="7D65F8EA" w:rsidR="00755DF5" w:rsidRPr="004F01D0" w:rsidRDefault="00755DF5" w:rsidP="00970A4A">
            <w:pPr>
              <w:spacing w:before="100" w:beforeAutospacing="1" w:after="100" w:afterAutospacing="1"/>
              <w:rPr>
                <w:rFonts w:ascii="Nunito Sans SemiBold" w:eastAsia="Times New Roman" w:hAnsi="Nunito Sans SemiBold" w:cs="Times New Roman"/>
                <w:b/>
                <w:sz w:val="30"/>
                <w:szCs w:val="30"/>
                <w:lang w:eastAsia="en-US" w:bidi="ar-SA"/>
              </w:rPr>
            </w:pPr>
            <w:r w:rsidRPr="004F01D0">
              <w:rPr>
                <w:rFonts w:ascii="Nunito Sans SemiBold" w:eastAsia="Times New Roman" w:hAnsi="Nunito Sans SemiBold" w:cs="Times New Roman"/>
                <w:b/>
                <w:sz w:val="30"/>
                <w:szCs w:val="30"/>
                <w:lang w:eastAsia="en-US" w:bidi="ar-SA"/>
              </w:rPr>
              <w:t>3</w:t>
            </w:r>
          </w:p>
        </w:tc>
        <w:tc>
          <w:tcPr>
            <w:tcW w:w="8930" w:type="dxa"/>
            <w:shd w:val="clear" w:color="auto" w:fill="FFB4E5" w:themeFill="accent4"/>
          </w:tcPr>
          <w:p w14:paraId="39BBA2A5" w14:textId="0F991B5C" w:rsidR="00755DF5" w:rsidRPr="004F01D0" w:rsidRDefault="00755DF5" w:rsidP="00970A4A">
            <w:pPr>
              <w:spacing w:before="100" w:beforeAutospacing="1" w:after="100" w:afterAutospacing="1"/>
              <w:rPr>
                <w:rFonts w:ascii="Nunito Sans SemiBold" w:eastAsia="Times New Roman" w:hAnsi="Nunito Sans SemiBold" w:cs="Times New Roman"/>
                <w:b/>
                <w:sz w:val="30"/>
                <w:szCs w:val="30"/>
                <w:lang w:eastAsia="en-US" w:bidi="ar-SA"/>
              </w:rPr>
            </w:pPr>
            <w:r w:rsidRPr="004F01D0">
              <w:rPr>
                <w:rFonts w:ascii="Nunito Sans SemiBold" w:eastAsia="Times New Roman" w:hAnsi="Nunito Sans SemiBold" w:cs="Times New Roman"/>
                <w:b/>
                <w:sz w:val="30"/>
                <w:szCs w:val="30"/>
                <w:lang w:eastAsia="en-US" w:bidi="ar-SA"/>
              </w:rPr>
              <w:t xml:space="preserve">During </w:t>
            </w:r>
            <w:proofErr w:type="gramStart"/>
            <w:r w:rsidRPr="004F01D0">
              <w:rPr>
                <w:rFonts w:ascii="Nunito Sans SemiBold" w:eastAsia="Times New Roman" w:hAnsi="Nunito Sans SemiBold" w:cs="Times New Roman"/>
                <w:b/>
                <w:sz w:val="30"/>
                <w:szCs w:val="30"/>
                <w:lang w:eastAsia="en-US" w:bidi="ar-SA"/>
              </w:rPr>
              <w:t>The</w:t>
            </w:r>
            <w:proofErr w:type="gramEnd"/>
            <w:r w:rsidRPr="004F01D0">
              <w:rPr>
                <w:rFonts w:ascii="Nunito Sans SemiBold" w:eastAsia="Times New Roman" w:hAnsi="Nunito Sans SemiBold" w:cs="Times New Roman"/>
                <w:b/>
                <w:sz w:val="30"/>
                <w:szCs w:val="30"/>
                <w:lang w:eastAsia="en-US" w:bidi="ar-SA"/>
              </w:rPr>
              <w:t xml:space="preserve"> Meeting </w:t>
            </w:r>
          </w:p>
        </w:tc>
        <w:tc>
          <w:tcPr>
            <w:tcW w:w="709" w:type="dxa"/>
            <w:shd w:val="clear" w:color="auto" w:fill="FFB4E5" w:themeFill="accent4"/>
          </w:tcPr>
          <w:p w14:paraId="6E5B5666" w14:textId="77777777" w:rsidR="00755DF5" w:rsidRPr="00755DF5" w:rsidRDefault="00755DF5" w:rsidP="00970A4A">
            <w:pPr>
              <w:spacing w:before="100" w:beforeAutospacing="1" w:after="100" w:afterAutospacing="1"/>
              <w:rPr>
                <w:rFonts w:eastAsia="Times New Roman" w:cs="Times New Roman"/>
                <w:sz w:val="20"/>
                <w:szCs w:val="20"/>
                <w:lang w:eastAsia="en-US" w:bidi="ar-SA"/>
              </w:rPr>
            </w:pPr>
          </w:p>
        </w:tc>
      </w:tr>
      <w:tr w:rsidR="00755DF5" w:rsidRPr="00755DF5" w14:paraId="5C868CC1" w14:textId="77777777" w:rsidTr="004F01D0">
        <w:tc>
          <w:tcPr>
            <w:tcW w:w="709" w:type="dxa"/>
          </w:tcPr>
          <w:p w14:paraId="6611592B" w14:textId="42680560" w:rsidR="00755DF5" w:rsidRPr="00755DF5" w:rsidRDefault="00755DF5" w:rsidP="00755DF5">
            <w:pPr>
              <w:spacing w:before="100" w:beforeAutospacing="1" w:after="100" w:afterAutospacing="1"/>
              <w:rPr>
                <w:rFonts w:eastAsia="Times New Roman" w:cs="Times New Roman"/>
                <w:lang w:eastAsia="en-US" w:bidi="ar-SA"/>
              </w:rPr>
            </w:pPr>
            <w:r w:rsidRPr="00755DF5">
              <w:rPr>
                <w:rFonts w:eastAsia="Times New Roman" w:cs="Times New Roman"/>
                <w:lang w:eastAsia="en-US" w:bidi="ar-SA"/>
              </w:rPr>
              <w:t>3.1</w:t>
            </w:r>
          </w:p>
        </w:tc>
        <w:tc>
          <w:tcPr>
            <w:tcW w:w="8930" w:type="dxa"/>
          </w:tcPr>
          <w:p w14:paraId="4296A0FC" w14:textId="2BA301E0" w:rsidR="00755DF5" w:rsidRPr="00755DF5" w:rsidRDefault="00755DF5" w:rsidP="00755DF5">
            <w:pPr>
              <w:spacing w:before="100" w:beforeAutospacing="1" w:after="100" w:afterAutospacing="1"/>
              <w:rPr>
                <w:rFonts w:eastAsia="Times New Roman" w:cs="Times New Roman"/>
                <w:lang w:eastAsia="en-US" w:bidi="ar-SA"/>
              </w:rPr>
            </w:pPr>
            <w:r w:rsidRPr="00755DF5">
              <w:rPr>
                <w:rFonts w:eastAsia="Times New Roman" w:cs="Times New Roman"/>
                <w:lang w:eastAsia="en-US" w:bidi="ar-SA"/>
              </w:rPr>
              <w:t>At the commencement of the meeting the Chair should ensure a quorum is present</w:t>
            </w:r>
          </w:p>
        </w:tc>
        <w:tc>
          <w:tcPr>
            <w:tcW w:w="709" w:type="dxa"/>
            <w:vAlign w:val="center"/>
          </w:tcPr>
          <w:p w14:paraId="27AABFA3" w14:textId="77777777" w:rsidR="00755DF5" w:rsidRPr="00755DF5" w:rsidRDefault="00755DF5" w:rsidP="00755DF5">
            <w:pPr>
              <w:spacing w:before="100" w:beforeAutospacing="1" w:after="100" w:afterAutospacing="1"/>
              <w:jc w:val="center"/>
              <w:rPr>
                <w:rFonts w:eastAsia="Times New Roman" w:cs="Times New Roman"/>
                <w:sz w:val="40"/>
                <w:szCs w:val="40"/>
                <w:lang w:eastAsia="en-US" w:bidi="ar-SA"/>
              </w:rPr>
            </w:pPr>
            <w:r w:rsidRPr="00755DF5">
              <w:rPr>
                <w:rFonts w:eastAsia="Times New Roman" w:cs="Times New Roman"/>
                <w:sz w:val="40"/>
                <w:szCs w:val="40"/>
                <w:lang w:eastAsia="en-US" w:bidi="ar-SA"/>
              </w:rPr>
              <w:sym w:font="Wingdings" w:char="F0A8"/>
            </w:r>
          </w:p>
        </w:tc>
      </w:tr>
      <w:tr w:rsidR="00755DF5" w:rsidRPr="00755DF5" w14:paraId="667F5C91" w14:textId="77777777" w:rsidTr="004F01D0">
        <w:tc>
          <w:tcPr>
            <w:tcW w:w="709" w:type="dxa"/>
          </w:tcPr>
          <w:p w14:paraId="2B9AA4AA" w14:textId="278BCB96" w:rsidR="00755DF5" w:rsidRPr="00755DF5" w:rsidRDefault="00755DF5" w:rsidP="00755DF5">
            <w:pPr>
              <w:spacing w:before="100" w:beforeAutospacing="1" w:after="100" w:afterAutospacing="1"/>
              <w:rPr>
                <w:rFonts w:eastAsia="Times New Roman" w:cs="Times New Roman"/>
                <w:lang w:eastAsia="en-US" w:bidi="ar-SA"/>
              </w:rPr>
            </w:pPr>
            <w:r w:rsidRPr="00755DF5">
              <w:rPr>
                <w:rFonts w:eastAsia="Times New Roman" w:cs="Times New Roman"/>
                <w:lang w:eastAsia="en-US" w:bidi="ar-SA"/>
              </w:rPr>
              <w:t>3.2</w:t>
            </w:r>
          </w:p>
        </w:tc>
        <w:tc>
          <w:tcPr>
            <w:tcW w:w="8930" w:type="dxa"/>
          </w:tcPr>
          <w:p w14:paraId="66ABD098" w14:textId="390E11D5" w:rsidR="00755DF5" w:rsidRPr="00755DF5" w:rsidRDefault="00755DF5" w:rsidP="00755DF5">
            <w:pPr>
              <w:spacing w:before="100" w:beforeAutospacing="1" w:after="100" w:afterAutospacing="1"/>
              <w:rPr>
                <w:rFonts w:eastAsia="Times New Roman" w:cs="Times New Roman"/>
                <w:lang w:eastAsia="en-US" w:bidi="ar-SA"/>
              </w:rPr>
            </w:pPr>
            <w:r w:rsidRPr="00755DF5">
              <w:rPr>
                <w:rFonts w:eastAsia="Times New Roman" w:cs="Times New Roman"/>
                <w:lang w:eastAsia="en-US" w:bidi="ar-SA"/>
              </w:rPr>
              <w:t>Ensure copies of all documents, including the agenda, are available and sent out before the meeting.</w:t>
            </w:r>
          </w:p>
        </w:tc>
        <w:tc>
          <w:tcPr>
            <w:tcW w:w="709" w:type="dxa"/>
            <w:vAlign w:val="center"/>
          </w:tcPr>
          <w:p w14:paraId="686E31F4" w14:textId="28963D03" w:rsidR="00755DF5" w:rsidRPr="00755DF5" w:rsidRDefault="00755DF5" w:rsidP="00755DF5">
            <w:pPr>
              <w:spacing w:before="100" w:beforeAutospacing="1" w:after="100" w:afterAutospacing="1"/>
              <w:jc w:val="center"/>
              <w:rPr>
                <w:rFonts w:eastAsia="Times New Roman" w:cs="Times New Roman"/>
                <w:sz w:val="40"/>
                <w:szCs w:val="40"/>
                <w:lang w:eastAsia="en-US" w:bidi="ar-SA"/>
              </w:rPr>
            </w:pPr>
            <w:r w:rsidRPr="00755DF5">
              <w:rPr>
                <w:rFonts w:eastAsia="Times New Roman" w:cs="Times New Roman"/>
                <w:sz w:val="40"/>
                <w:szCs w:val="40"/>
                <w:lang w:eastAsia="en-US" w:bidi="ar-SA"/>
              </w:rPr>
              <w:sym w:font="Wingdings" w:char="F0A8"/>
            </w:r>
          </w:p>
        </w:tc>
      </w:tr>
      <w:tr w:rsidR="00755DF5" w:rsidRPr="00755DF5" w14:paraId="184E0C6F" w14:textId="77777777" w:rsidTr="004F01D0">
        <w:tc>
          <w:tcPr>
            <w:tcW w:w="709" w:type="dxa"/>
          </w:tcPr>
          <w:p w14:paraId="036386C6" w14:textId="6BCEF823" w:rsidR="00755DF5" w:rsidRPr="00755DF5" w:rsidRDefault="00755DF5" w:rsidP="00755DF5">
            <w:pPr>
              <w:spacing w:before="100" w:beforeAutospacing="1" w:after="100" w:afterAutospacing="1"/>
              <w:rPr>
                <w:rFonts w:eastAsia="Times New Roman" w:cs="Times New Roman"/>
                <w:lang w:eastAsia="en-US" w:bidi="ar-SA"/>
              </w:rPr>
            </w:pPr>
            <w:r w:rsidRPr="00755DF5">
              <w:rPr>
                <w:rFonts w:eastAsia="Times New Roman" w:cs="Times New Roman"/>
                <w:lang w:eastAsia="en-US" w:bidi="ar-SA"/>
              </w:rPr>
              <w:t>3.3</w:t>
            </w:r>
          </w:p>
        </w:tc>
        <w:tc>
          <w:tcPr>
            <w:tcW w:w="8930" w:type="dxa"/>
          </w:tcPr>
          <w:p w14:paraId="1C360491" w14:textId="7E1235CC" w:rsidR="00755DF5" w:rsidRPr="00755DF5" w:rsidRDefault="00755DF5" w:rsidP="00755DF5">
            <w:pPr>
              <w:spacing w:before="100" w:beforeAutospacing="1" w:after="100" w:afterAutospacing="1"/>
              <w:rPr>
                <w:rFonts w:eastAsia="Times New Roman" w:cs="Times New Roman"/>
                <w:lang w:eastAsia="en-US" w:bidi="ar-SA"/>
              </w:rPr>
            </w:pPr>
            <w:r w:rsidRPr="00755DF5">
              <w:rPr>
                <w:rFonts w:eastAsia="Times New Roman" w:cs="Times New Roman"/>
                <w:lang w:eastAsia="en-US" w:bidi="ar-SA"/>
              </w:rPr>
              <w:t>For re-election of Executive Committee members each member should be re- elected separately.</w:t>
            </w:r>
          </w:p>
        </w:tc>
        <w:tc>
          <w:tcPr>
            <w:tcW w:w="709" w:type="dxa"/>
            <w:vAlign w:val="center"/>
          </w:tcPr>
          <w:p w14:paraId="5F59EFB6" w14:textId="26AF7362" w:rsidR="00755DF5" w:rsidRPr="00755DF5" w:rsidRDefault="00755DF5" w:rsidP="00755DF5">
            <w:pPr>
              <w:spacing w:before="100" w:beforeAutospacing="1" w:after="100" w:afterAutospacing="1"/>
              <w:jc w:val="center"/>
              <w:rPr>
                <w:rFonts w:eastAsia="Times New Roman" w:cs="Times New Roman"/>
                <w:sz w:val="40"/>
                <w:szCs w:val="40"/>
                <w:lang w:eastAsia="en-US" w:bidi="ar-SA"/>
              </w:rPr>
            </w:pPr>
            <w:r w:rsidRPr="00755DF5">
              <w:rPr>
                <w:rFonts w:eastAsia="Times New Roman" w:cs="Times New Roman"/>
                <w:sz w:val="40"/>
                <w:szCs w:val="40"/>
                <w:lang w:eastAsia="en-US" w:bidi="ar-SA"/>
              </w:rPr>
              <w:sym w:font="Wingdings" w:char="F0A8"/>
            </w:r>
          </w:p>
        </w:tc>
      </w:tr>
      <w:tr w:rsidR="00755DF5" w:rsidRPr="00755DF5" w14:paraId="4EA62019" w14:textId="77777777" w:rsidTr="004F01D0">
        <w:tc>
          <w:tcPr>
            <w:tcW w:w="709" w:type="dxa"/>
          </w:tcPr>
          <w:p w14:paraId="7376452C" w14:textId="1BA6C048" w:rsidR="00755DF5" w:rsidRPr="00755DF5" w:rsidRDefault="00755DF5" w:rsidP="00755DF5">
            <w:pPr>
              <w:spacing w:before="100" w:beforeAutospacing="1" w:after="100" w:afterAutospacing="1"/>
              <w:rPr>
                <w:rFonts w:eastAsia="Times New Roman" w:cs="Times New Roman"/>
                <w:lang w:eastAsia="en-US" w:bidi="ar-SA"/>
              </w:rPr>
            </w:pPr>
            <w:r w:rsidRPr="00755DF5">
              <w:rPr>
                <w:rFonts w:eastAsia="Times New Roman" w:cs="Times New Roman"/>
                <w:lang w:eastAsia="en-US" w:bidi="ar-SA"/>
              </w:rPr>
              <w:t>3.4</w:t>
            </w:r>
          </w:p>
        </w:tc>
        <w:tc>
          <w:tcPr>
            <w:tcW w:w="8930" w:type="dxa"/>
          </w:tcPr>
          <w:p w14:paraId="1B48AA03" w14:textId="672B56A8" w:rsidR="00755DF5" w:rsidRPr="00755DF5" w:rsidRDefault="00755DF5" w:rsidP="00755DF5">
            <w:pPr>
              <w:spacing w:before="100" w:beforeAutospacing="1" w:after="100" w:afterAutospacing="1"/>
              <w:rPr>
                <w:rFonts w:eastAsia="Times New Roman" w:cs="Times New Roman"/>
                <w:lang w:eastAsia="en-US" w:bidi="ar-SA"/>
              </w:rPr>
            </w:pPr>
            <w:r w:rsidRPr="00755DF5">
              <w:rPr>
                <w:rFonts w:eastAsia="Times New Roman" w:cs="Times New Roman"/>
                <w:lang w:eastAsia="en-US" w:bidi="ar-SA"/>
              </w:rPr>
              <w:t>The Secretary or another appropriate person will take the minutes of the meeting</w:t>
            </w:r>
          </w:p>
        </w:tc>
        <w:tc>
          <w:tcPr>
            <w:tcW w:w="709" w:type="dxa"/>
            <w:vAlign w:val="center"/>
          </w:tcPr>
          <w:p w14:paraId="4DAF06D6" w14:textId="33A9534C" w:rsidR="00755DF5" w:rsidRPr="00755DF5" w:rsidRDefault="00755DF5" w:rsidP="00755DF5">
            <w:pPr>
              <w:spacing w:before="100" w:beforeAutospacing="1" w:after="100" w:afterAutospacing="1"/>
              <w:jc w:val="center"/>
              <w:rPr>
                <w:rFonts w:eastAsia="Times New Roman" w:cs="Times New Roman"/>
                <w:sz w:val="40"/>
                <w:szCs w:val="40"/>
                <w:lang w:eastAsia="en-US" w:bidi="ar-SA"/>
              </w:rPr>
            </w:pPr>
            <w:r w:rsidRPr="00755DF5">
              <w:rPr>
                <w:rFonts w:eastAsia="Times New Roman" w:cs="Times New Roman"/>
                <w:sz w:val="40"/>
                <w:szCs w:val="40"/>
                <w:lang w:eastAsia="en-US" w:bidi="ar-SA"/>
              </w:rPr>
              <w:sym w:font="Wingdings" w:char="F0A8"/>
            </w:r>
          </w:p>
        </w:tc>
      </w:tr>
      <w:tr w:rsidR="00755DF5" w:rsidRPr="00755DF5" w14:paraId="394905F0" w14:textId="77777777" w:rsidTr="004F01D0">
        <w:tc>
          <w:tcPr>
            <w:tcW w:w="709" w:type="dxa"/>
          </w:tcPr>
          <w:p w14:paraId="60035571" w14:textId="04A85655" w:rsidR="00755DF5" w:rsidRPr="00755DF5" w:rsidRDefault="00755DF5" w:rsidP="00755DF5">
            <w:pPr>
              <w:spacing w:before="100" w:beforeAutospacing="1" w:after="100" w:afterAutospacing="1"/>
              <w:rPr>
                <w:rFonts w:eastAsia="Times New Roman" w:cs="Times New Roman"/>
                <w:lang w:eastAsia="en-US" w:bidi="ar-SA"/>
              </w:rPr>
            </w:pPr>
            <w:r w:rsidRPr="00755DF5">
              <w:rPr>
                <w:rFonts w:eastAsia="Times New Roman" w:cs="Times New Roman"/>
                <w:lang w:eastAsia="en-US" w:bidi="ar-SA"/>
              </w:rPr>
              <w:t>3.5</w:t>
            </w:r>
          </w:p>
        </w:tc>
        <w:tc>
          <w:tcPr>
            <w:tcW w:w="8930" w:type="dxa"/>
          </w:tcPr>
          <w:p w14:paraId="7AF1CCCE" w14:textId="4904B28D" w:rsidR="00755DF5" w:rsidRPr="00755DF5" w:rsidRDefault="00755DF5" w:rsidP="00755DF5">
            <w:pPr>
              <w:spacing w:before="100" w:beforeAutospacing="1" w:after="100" w:afterAutospacing="1"/>
              <w:rPr>
                <w:rFonts w:eastAsia="Times New Roman" w:cs="Times New Roman"/>
                <w:lang w:eastAsia="en-US" w:bidi="ar-SA"/>
              </w:rPr>
            </w:pPr>
            <w:r w:rsidRPr="00755DF5">
              <w:rPr>
                <w:rFonts w:eastAsia="Times New Roman" w:cs="Times New Roman"/>
                <w:lang w:eastAsia="en-US" w:bidi="ar-SA"/>
              </w:rPr>
              <w:t>It is advised that the Secretary has access to a copy of the Group constitution and Policy, Organisation &amp; Rules.</w:t>
            </w:r>
          </w:p>
        </w:tc>
        <w:tc>
          <w:tcPr>
            <w:tcW w:w="709" w:type="dxa"/>
            <w:vAlign w:val="center"/>
          </w:tcPr>
          <w:p w14:paraId="294AE53C" w14:textId="01ED497A" w:rsidR="00755DF5" w:rsidRPr="00755DF5" w:rsidRDefault="00755DF5" w:rsidP="00755DF5">
            <w:pPr>
              <w:spacing w:before="100" w:beforeAutospacing="1" w:after="100" w:afterAutospacing="1"/>
              <w:jc w:val="center"/>
              <w:rPr>
                <w:rFonts w:eastAsia="Times New Roman" w:cs="Times New Roman"/>
                <w:sz w:val="40"/>
                <w:szCs w:val="40"/>
                <w:lang w:eastAsia="en-US" w:bidi="ar-SA"/>
              </w:rPr>
            </w:pPr>
            <w:r w:rsidRPr="00755DF5">
              <w:rPr>
                <w:rFonts w:eastAsia="Times New Roman" w:cs="Times New Roman"/>
                <w:sz w:val="40"/>
                <w:szCs w:val="40"/>
                <w:lang w:eastAsia="en-US" w:bidi="ar-SA"/>
              </w:rPr>
              <w:sym w:font="Wingdings" w:char="F0A8"/>
            </w:r>
          </w:p>
        </w:tc>
      </w:tr>
      <w:tr w:rsidR="00755DF5" w:rsidRPr="00755DF5" w14:paraId="74E3DE8B" w14:textId="77777777" w:rsidTr="004F01D0">
        <w:tc>
          <w:tcPr>
            <w:tcW w:w="709" w:type="dxa"/>
          </w:tcPr>
          <w:p w14:paraId="06AFA77E" w14:textId="5442A37D" w:rsidR="00755DF5" w:rsidRPr="00755DF5" w:rsidRDefault="00755DF5" w:rsidP="00755DF5">
            <w:pPr>
              <w:spacing w:before="100" w:beforeAutospacing="1" w:after="100" w:afterAutospacing="1"/>
              <w:rPr>
                <w:rFonts w:eastAsia="Times New Roman" w:cs="Times New Roman"/>
                <w:lang w:eastAsia="en-US" w:bidi="ar-SA"/>
              </w:rPr>
            </w:pPr>
            <w:r w:rsidRPr="00755DF5">
              <w:rPr>
                <w:rFonts w:eastAsia="Times New Roman" w:cs="Times New Roman"/>
                <w:lang w:eastAsia="en-US" w:bidi="ar-SA"/>
              </w:rPr>
              <w:t>3.6</w:t>
            </w:r>
          </w:p>
        </w:tc>
        <w:tc>
          <w:tcPr>
            <w:tcW w:w="8930" w:type="dxa"/>
          </w:tcPr>
          <w:p w14:paraId="1BB93F47" w14:textId="1B86CB34" w:rsidR="00755DF5" w:rsidRPr="00755DF5" w:rsidRDefault="00755DF5" w:rsidP="00755DF5">
            <w:pPr>
              <w:spacing w:before="100" w:beforeAutospacing="1" w:after="100" w:afterAutospacing="1"/>
              <w:rPr>
                <w:rFonts w:eastAsia="Times New Roman" w:cs="Times New Roman"/>
                <w:lang w:eastAsia="en-US" w:bidi="ar-SA"/>
              </w:rPr>
            </w:pPr>
            <w:r w:rsidRPr="00755DF5">
              <w:rPr>
                <w:rFonts w:eastAsia="Times New Roman" w:cs="Times New Roman"/>
                <w:lang w:eastAsia="en-US" w:bidi="ar-SA"/>
              </w:rPr>
              <w:t>All those present should be asked to complete an attendance sheet</w:t>
            </w:r>
          </w:p>
        </w:tc>
        <w:tc>
          <w:tcPr>
            <w:tcW w:w="709" w:type="dxa"/>
            <w:vAlign w:val="center"/>
          </w:tcPr>
          <w:p w14:paraId="2CBD4A9B" w14:textId="07289003" w:rsidR="00755DF5" w:rsidRPr="00755DF5" w:rsidRDefault="00755DF5" w:rsidP="00755DF5">
            <w:pPr>
              <w:spacing w:before="100" w:beforeAutospacing="1" w:after="100" w:afterAutospacing="1"/>
              <w:jc w:val="center"/>
              <w:rPr>
                <w:rFonts w:eastAsia="Times New Roman" w:cs="Times New Roman"/>
                <w:sz w:val="40"/>
                <w:szCs w:val="40"/>
                <w:lang w:eastAsia="en-US" w:bidi="ar-SA"/>
              </w:rPr>
            </w:pPr>
            <w:r w:rsidRPr="00755DF5">
              <w:rPr>
                <w:rFonts w:eastAsia="Times New Roman" w:cs="Times New Roman"/>
                <w:sz w:val="40"/>
                <w:szCs w:val="40"/>
                <w:lang w:eastAsia="en-US" w:bidi="ar-SA"/>
              </w:rPr>
              <w:sym w:font="Wingdings" w:char="F0A8"/>
            </w:r>
          </w:p>
        </w:tc>
      </w:tr>
      <w:tr w:rsidR="00755DF5" w:rsidRPr="00755DF5" w14:paraId="5EB594A6" w14:textId="77777777" w:rsidTr="004F01D0">
        <w:tc>
          <w:tcPr>
            <w:tcW w:w="709" w:type="dxa"/>
          </w:tcPr>
          <w:p w14:paraId="7496F660" w14:textId="1D2E46BC" w:rsidR="00755DF5" w:rsidRPr="00755DF5" w:rsidRDefault="00755DF5" w:rsidP="00755DF5">
            <w:pPr>
              <w:spacing w:before="100" w:beforeAutospacing="1" w:after="100" w:afterAutospacing="1"/>
              <w:rPr>
                <w:rFonts w:eastAsia="Times New Roman" w:cs="Times New Roman"/>
                <w:lang w:eastAsia="en-US" w:bidi="ar-SA"/>
              </w:rPr>
            </w:pPr>
            <w:r w:rsidRPr="00755DF5">
              <w:rPr>
                <w:rFonts w:eastAsia="Times New Roman" w:cs="Times New Roman"/>
                <w:lang w:eastAsia="en-US" w:bidi="ar-SA"/>
              </w:rPr>
              <w:t>3.7</w:t>
            </w:r>
          </w:p>
        </w:tc>
        <w:tc>
          <w:tcPr>
            <w:tcW w:w="8930" w:type="dxa"/>
          </w:tcPr>
          <w:p w14:paraId="5E76BADB" w14:textId="135C60A8" w:rsidR="00755DF5" w:rsidRPr="00755DF5" w:rsidRDefault="00755DF5" w:rsidP="00755DF5">
            <w:pPr>
              <w:spacing w:before="100" w:beforeAutospacing="1" w:after="100" w:afterAutospacing="1"/>
              <w:rPr>
                <w:rFonts w:eastAsia="Times New Roman" w:cs="Times New Roman"/>
                <w:lang w:eastAsia="en-US" w:bidi="ar-SA"/>
              </w:rPr>
            </w:pPr>
            <w:r w:rsidRPr="00755DF5">
              <w:rPr>
                <w:rFonts w:eastAsia="Times New Roman" w:cs="Times New Roman"/>
                <w:lang w:eastAsia="en-US" w:bidi="ar-SA"/>
              </w:rPr>
              <w:t>It is suggested that all Executive Committee members and members of Group Leadership team should attend, wearing name badges</w:t>
            </w:r>
          </w:p>
        </w:tc>
        <w:tc>
          <w:tcPr>
            <w:tcW w:w="709" w:type="dxa"/>
            <w:vAlign w:val="center"/>
          </w:tcPr>
          <w:p w14:paraId="0BEB58AD" w14:textId="76F04C75" w:rsidR="00755DF5" w:rsidRPr="00755DF5" w:rsidRDefault="00755DF5" w:rsidP="00755DF5">
            <w:pPr>
              <w:spacing w:before="100" w:beforeAutospacing="1" w:after="100" w:afterAutospacing="1"/>
              <w:jc w:val="center"/>
              <w:rPr>
                <w:rFonts w:eastAsia="Times New Roman" w:cs="Times New Roman"/>
                <w:sz w:val="40"/>
                <w:szCs w:val="40"/>
                <w:lang w:eastAsia="en-US" w:bidi="ar-SA"/>
              </w:rPr>
            </w:pPr>
            <w:r w:rsidRPr="00755DF5">
              <w:rPr>
                <w:rFonts w:eastAsia="Times New Roman" w:cs="Times New Roman"/>
                <w:sz w:val="40"/>
                <w:szCs w:val="40"/>
                <w:lang w:eastAsia="en-US" w:bidi="ar-SA"/>
              </w:rPr>
              <w:sym w:font="Wingdings" w:char="F0A8"/>
            </w:r>
          </w:p>
        </w:tc>
      </w:tr>
      <w:tr w:rsidR="00755DF5" w:rsidRPr="00755DF5" w14:paraId="42A3802F" w14:textId="77777777" w:rsidTr="004F01D0">
        <w:tc>
          <w:tcPr>
            <w:tcW w:w="709" w:type="dxa"/>
          </w:tcPr>
          <w:p w14:paraId="39F5D674" w14:textId="59F4D603" w:rsidR="00755DF5" w:rsidRPr="00755DF5" w:rsidRDefault="00755DF5" w:rsidP="00755DF5">
            <w:pPr>
              <w:spacing w:before="100" w:beforeAutospacing="1" w:after="100" w:afterAutospacing="1"/>
              <w:rPr>
                <w:rFonts w:eastAsia="Times New Roman" w:cs="Times New Roman"/>
                <w:lang w:eastAsia="en-US" w:bidi="ar-SA"/>
              </w:rPr>
            </w:pPr>
            <w:r w:rsidRPr="00755DF5">
              <w:rPr>
                <w:rFonts w:eastAsia="Times New Roman" w:cs="Times New Roman"/>
                <w:lang w:eastAsia="en-US" w:bidi="ar-SA"/>
              </w:rPr>
              <w:t>3.8</w:t>
            </w:r>
          </w:p>
        </w:tc>
        <w:tc>
          <w:tcPr>
            <w:tcW w:w="8930" w:type="dxa"/>
          </w:tcPr>
          <w:p w14:paraId="2730FF4D" w14:textId="39727DF7" w:rsidR="00755DF5" w:rsidRPr="00755DF5" w:rsidRDefault="00755DF5" w:rsidP="00755DF5">
            <w:pPr>
              <w:spacing w:before="100" w:beforeAutospacing="1" w:after="100" w:afterAutospacing="1"/>
              <w:rPr>
                <w:rFonts w:eastAsia="Times New Roman" w:cs="Times New Roman"/>
                <w:lang w:eastAsia="en-US" w:bidi="ar-SA"/>
              </w:rPr>
            </w:pPr>
            <w:r w:rsidRPr="00755DF5">
              <w:rPr>
                <w:rFonts w:eastAsia="Times New Roman" w:cs="Times New Roman"/>
                <w:lang w:eastAsia="en-US" w:bidi="ar-SA"/>
              </w:rPr>
              <w:t>Attendance by any other persons who are not part of the Group Scout Council – auditors, scrutineers, registrar, external auditors, local dignitaries etc - is acceptable but they do not have a vote. Ensure these people are</w:t>
            </w:r>
            <w:r w:rsidR="002C2D93">
              <w:rPr>
                <w:rFonts w:eastAsia="Times New Roman" w:cs="Times New Roman"/>
                <w:lang w:eastAsia="en-US" w:bidi="ar-SA"/>
              </w:rPr>
              <w:t xml:space="preserve"> </w:t>
            </w:r>
            <w:r w:rsidRPr="00755DF5">
              <w:rPr>
                <w:rFonts w:eastAsia="Times New Roman" w:cs="Times New Roman"/>
                <w:lang w:eastAsia="en-US" w:bidi="ar-SA"/>
              </w:rPr>
              <w:t>introduced at the start of the meeting.</w:t>
            </w:r>
          </w:p>
        </w:tc>
        <w:tc>
          <w:tcPr>
            <w:tcW w:w="709" w:type="dxa"/>
            <w:vAlign w:val="center"/>
          </w:tcPr>
          <w:p w14:paraId="1DBEFAAD" w14:textId="7BB228AD" w:rsidR="00755DF5" w:rsidRPr="00755DF5" w:rsidRDefault="00755DF5" w:rsidP="00755DF5">
            <w:pPr>
              <w:spacing w:before="100" w:beforeAutospacing="1" w:after="100" w:afterAutospacing="1"/>
              <w:jc w:val="center"/>
              <w:rPr>
                <w:rFonts w:eastAsia="Times New Roman" w:cs="Times New Roman"/>
                <w:sz w:val="40"/>
                <w:szCs w:val="40"/>
                <w:lang w:eastAsia="en-US" w:bidi="ar-SA"/>
              </w:rPr>
            </w:pPr>
            <w:r w:rsidRPr="00755DF5">
              <w:rPr>
                <w:rFonts w:eastAsia="Times New Roman" w:cs="Times New Roman"/>
                <w:sz w:val="40"/>
                <w:szCs w:val="40"/>
                <w:lang w:eastAsia="en-US" w:bidi="ar-SA"/>
              </w:rPr>
              <w:sym w:font="Wingdings" w:char="F0A8"/>
            </w:r>
          </w:p>
        </w:tc>
      </w:tr>
      <w:tr w:rsidR="00755DF5" w:rsidRPr="00755DF5" w14:paraId="77C07230" w14:textId="77777777" w:rsidTr="004F01D0">
        <w:tc>
          <w:tcPr>
            <w:tcW w:w="709" w:type="dxa"/>
          </w:tcPr>
          <w:p w14:paraId="50DFACCC" w14:textId="440E7855" w:rsidR="00755DF5" w:rsidRPr="00755DF5" w:rsidRDefault="00755DF5" w:rsidP="00755DF5">
            <w:pPr>
              <w:spacing w:before="100" w:beforeAutospacing="1" w:after="100" w:afterAutospacing="1"/>
              <w:rPr>
                <w:rFonts w:eastAsia="Times New Roman" w:cs="Times New Roman"/>
                <w:lang w:eastAsia="en-US" w:bidi="ar-SA"/>
              </w:rPr>
            </w:pPr>
            <w:r w:rsidRPr="00755DF5">
              <w:rPr>
                <w:rFonts w:eastAsia="Times New Roman" w:cs="Times New Roman"/>
                <w:lang w:eastAsia="en-US" w:bidi="ar-SA"/>
              </w:rPr>
              <w:t>3.9</w:t>
            </w:r>
          </w:p>
        </w:tc>
        <w:tc>
          <w:tcPr>
            <w:tcW w:w="8930" w:type="dxa"/>
          </w:tcPr>
          <w:p w14:paraId="2FF4F968" w14:textId="6FFC557B" w:rsidR="00755DF5" w:rsidRPr="00755DF5" w:rsidRDefault="00755DF5" w:rsidP="00755DF5">
            <w:pPr>
              <w:spacing w:before="100" w:beforeAutospacing="1" w:after="100" w:afterAutospacing="1"/>
              <w:rPr>
                <w:rFonts w:eastAsia="Times New Roman" w:cs="Times New Roman"/>
                <w:lang w:eastAsia="en-US" w:bidi="ar-SA"/>
              </w:rPr>
            </w:pPr>
            <w:r w:rsidRPr="00755DF5">
              <w:rPr>
                <w:rFonts w:eastAsia="Times New Roman" w:cs="Times New Roman"/>
                <w:lang w:eastAsia="en-US" w:bidi="ar-SA"/>
              </w:rPr>
              <w:t>Executive Committee’s Annual Report and annual statement of accounts along with other supplementary reports are only considered by the Group Scout Council and no vote of acceptance is required. Time should be allowe</w:t>
            </w:r>
            <w:r w:rsidR="002C2D93">
              <w:rPr>
                <w:rFonts w:eastAsia="Times New Roman" w:cs="Times New Roman"/>
                <w:lang w:eastAsia="en-US" w:bidi="ar-SA"/>
              </w:rPr>
              <w:t xml:space="preserve">d </w:t>
            </w:r>
            <w:r w:rsidRPr="00755DF5">
              <w:rPr>
                <w:rFonts w:eastAsia="Times New Roman" w:cs="Times New Roman"/>
                <w:lang w:eastAsia="en-US" w:bidi="ar-SA"/>
              </w:rPr>
              <w:t>for any questions from Council members.</w:t>
            </w:r>
          </w:p>
        </w:tc>
        <w:tc>
          <w:tcPr>
            <w:tcW w:w="709" w:type="dxa"/>
            <w:vAlign w:val="center"/>
          </w:tcPr>
          <w:p w14:paraId="6410E8D0" w14:textId="7CCF5E91" w:rsidR="00755DF5" w:rsidRPr="00755DF5" w:rsidRDefault="00755DF5" w:rsidP="00755DF5">
            <w:pPr>
              <w:spacing w:before="100" w:beforeAutospacing="1" w:after="100" w:afterAutospacing="1"/>
              <w:jc w:val="center"/>
              <w:rPr>
                <w:rFonts w:eastAsia="Times New Roman" w:cs="Times New Roman"/>
                <w:sz w:val="40"/>
                <w:szCs w:val="40"/>
                <w:lang w:eastAsia="en-US" w:bidi="ar-SA"/>
              </w:rPr>
            </w:pPr>
            <w:r w:rsidRPr="00755DF5">
              <w:rPr>
                <w:rFonts w:eastAsia="Times New Roman" w:cs="Times New Roman"/>
                <w:sz w:val="40"/>
                <w:szCs w:val="40"/>
                <w:lang w:eastAsia="en-US" w:bidi="ar-SA"/>
              </w:rPr>
              <w:sym w:font="Wingdings" w:char="F0A8"/>
            </w:r>
          </w:p>
        </w:tc>
      </w:tr>
      <w:tr w:rsidR="00755DF5" w:rsidRPr="00755DF5" w14:paraId="7695FBBE" w14:textId="77777777" w:rsidTr="004F01D0">
        <w:tc>
          <w:tcPr>
            <w:tcW w:w="709" w:type="dxa"/>
          </w:tcPr>
          <w:p w14:paraId="709B6CDA" w14:textId="57374B4F" w:rsidR="00755DF5" w:rsidRPr="00755DF5" w:rsidRDefault="00755DF5" w:rsidP="00755DF5">
            <w:pPr>
              <w:spacing w:before="100" w:beforeAutospacing="1" w:after="100" w:afterAutospacing="1"/>
              <w:rPr>
                <w:rFonts w:eastAsia="Times New Roman" w:cs="Times New Roman"/>
                <w:lang w:eastAsia="en-US" w:bidi="ar-SA"/>
              </w:rPr>
            </w:pPr>
            <w:r w:rsidRPr="00755DF5">
              <w:rPr>
                <w:rFonts w:eastAsia="Times New Roman" w:cs="Times New Roman"/>
                <w:lang w:eastAsia="en-US" w:bidi="ar-SA"/>
              </w:rPr>
              <w:t>3.10</w:t>
            </w:r>
          </w:p>
        </w:tc>
        <w:tc>
          <w:tcPr>
            <w:tcW w:w="8930" w:type="dxa"/>
          </w:tcPr>
          <w:p w14:paraId="15ABE4A1" w14:textId="7F5102F1" w:rsidR="00755DF5" w:rsidRPr="00755DF5" w:rsidRDefault="00755DF5" w:rsidP="00755DF5">
            <w:pPr>
              <w:spacing w:before="100" w:beforeAutospacing="1" w:after="100" w:afterAutospacing="1"/>
              <w:rPr>
                <w:rFonts w:eastAsia="Times New Roman" w:cs="Times New Roman"/>
                <w:lang w:eastAsia="en-US" w:bidi="ar-SA"/>
              </w:rPr>
            </w:pPr>
            <w:r w:rsidRPr="00755DF5">
              <w:rPr>
                <w:rFonts w:eastAsia="Times New Roman" w:cs="Times New Roman"/>
                <w:lang w:eastAsia="en-US" w:bidi="ar-SA"/>
              </w:rPr>
              <w:t>The Secretary and Chair can prepare a script to cover the running order of events for reference by the Chair at the meeting.</w:t>
            </w:r>
          </w:p>
        </w:tc>
        <w:tc>
          <w:tcPr>
            <w:tcW w:w="709" w:type="dxa"/>
            <w:vAlign w:val="center"/>
          </w:tcPr>
          <w:p w14:paraId="7E6EAAA8" w14:textId="514D9DAE" w:rsidR="00755DF5" w:rsidRPr="00755DF5" w:rsidRDefault="00755DF5" w:rsidP="00755DF5">
            <w:pPr>
              <w:spacing w:before="100" w:beforeAutospacing="1" w:after="100" w:afterAutospacing="1"/>
              <w:jc w:val="center"/>
              <w:rPr>
                <w:rFonts w:eastAsia="Times New Roman" w:cs="Times New Roman"/>
                <w:sz w:val="40"/>
                <w:szCs w:val="40"/>
                <w:lang w:eastAsia="en-US" w:bidi="ar-SA"/>
              </w:rPr>
            </w:pPr>
            <w:r w:rsidRPr="00755DF5">
              <w:rPr>
                <w:rFonts w:eastAsia="Times New Roman" w:cs="Times New Roman"/>
                <w:sz w:val="40"/>
                <w:szCs w:val="40"/>
                <w:lang w:eastAsia="en-US" w:bidi="ar-SA"/>
              </w:rPr>
              <w:sym w:font="Wingdings" w:char="F0A8"/>
            </w:r>
          </w:p>
        </w:tc>
      </w:tr>
      <w:tr w:rsidR="00755DF5" w:rsidRPr="00755DF5" w14:paraId="4F7ABA12" w14:textId="77777777" w:rsidTr="004F01D0">
        <w:tc>
          <w:tcPr>
            <w:tcW w:w="709" w:type="dxa"/>
          </w:tcPr>
          <w:p w14:paraId="314C2B79" w14:textId="61EAD14F" w:rsidR="00755DF5" w:rsidRPr="00755DF5" w:rsidRDefault="00755DF5" w:rsidP="00755DF5">
            <w:pPr>
              <w:spacing w:before="100" w:beforeAutospacing="1" w:after="100" w:afterAutospacing="1"/>
              <w:rPr>
                <w:rFonts w:eastAsia="Times New Roman" w:cs="Times New Roman"/>
                <w:lang w:eastAsia="en-US" w:bidi="ar-SA"/>
              </w:rPr>
            </w:pPr>
            <w:r w:rsidRPr="00755DF5">
              <w:rPr>
                <w:rFonts w:eastAsia="Times New Roman" w:cs="Times New Roman"/>
                <w:lang w:eastAsia="en-US" w:bidi="ar-SA"/>
              </w:rPr>
              <w:t>3.11</w:t>
            </w:r>
          </w:p>
        </w:tc>
        <w:tc>
          <w:tcPr>
            <w:tcW w:w="8930" w:type="dxa"/>
          </w:tcPr>
          <w:p w14:paraId="522C8DC2" w14:textId="39F293D1" w:rsidR="00755DF5" w:rsidRPr="00755DF5" w:rsidRDefault="00755DF5" w:rsidP="004F01D0">
            <w:pPr>
              <w:pStyle w:val="TableParagraph"/>
              <w:ind w:left="106" w:right="108"/>
              <w:rPr>
                <w:rFonts w:eastAsia="Times New Roman" w:cs="Times New Roman"/>
                <w:lang w:eastAsia="en-US" w:bidi="ar-SA"/>
              </w:rPr>
            </w:pPr>
            <w:r w:rsidRPr="00755DF5">
              <w:rPr>
                <w:rFonts w:eastAsia="Times New Roman" w:cs="Times New Roman"/>
                <w:lang w:eastAsia="en-US" w:bidi="ar-SA"/>
              </w:rPr>
              <w:t xml:space="preserve">At the point in the agenda when it is the nomination for Group Chair, the Chair should hand over the running of the meeting to the Group Scout Leader who will then ask the Group Scout Council for their approval of their nomination. The newly nominated Chair will then take up the running for the rest of the meeting (or it can be agreed for the </w:t>
            </w:r>
            <w:r w:rsidRPr="00755DF5">
              <w:rPr>
                <w:rFonts w:eastAsia="Times New Roman" w:cs="Times New Roman"/>
                <w:lang w:eastAsia="en-US" w:bidi="ar-SA"/>
              </w:rPr>
              <w:lastRenderedPageBreak/>
              <w:t>out-going Chair to continue running the meeting to avoid delays to the flow of the meeting and situations</w:t>
            </w:r>
            <w:r w:rsidR="004F01D0">
              <w:rPr>
                <w:rFonts w:eastAsia="Times New Roman" w:cs="Times New Roman"/>
                <w:lang w:eastAsia="en-US" w:bidi="ar-SA"/>
              </w:rPr>
              <w:t xml:space="preserve"> </w:t>
            </w:r>
            <w:r w:rsidRPr="00755DF5">
              <w:rPr>
                <w:rFonts w:eastAsia="Times New Roman" w:cs="Times New Roman"/>
                <w:lang w:eastAsia="en-US" w:bidi="ar-SA"/>
              </w:rPr>
              <w:t>of people moving chairs.)</w:t>
            </w:r>
          </w:p>
        </w:tc>
        <w:tc>
          <w:tcPr>
            <w:tcW w:w="709" w:type="dxa"/>
            <w:vAlign w:val="center"/>
          </w:tcPr>
          <w:p w14:paraId="12472C49" w14:textId="29A700D5" w:rsidR="00755DF5" w:rsidRPr="00755DF5" w:rsidRDefault="00755DF5" w:rsidP="00755DF5">
            <w:pPr>
              <w:spacing w:before="100" w:beforeAutospacing="1" w:after="100" w:afterAutospacing="1"/>
              <w:jc w:val="center"/>
              <w:rPr>
                <w:rFonts w:eastAsia="Times New Roman" w:cs="Times New Roman"/>
                <w:sz w:val="40"/>
                <w:szCs w:val="40"/>
                <w:lang w:eastAsia="en-US" w:bidi="ar-SA"/>
              </w:rPr>
            </w:pPr>
            <w:r w:rsidRPr="00755DF5">
              <w:rPr>
                <w:rFonts w:eastAsia="Times New Roman" w:cs="Times New Roman"/>
                <w:sz w:val="40"/>
                <w:szCs w:val="40"/>
                <w:lang w:eastAsia="en-US" w:bidi="ar-SA"/>
              </w:rPr>
              <w:lastRenderedPageBreak/>
              <w:sym w:font="Wingdings" w:char="F0A8"/>
            </w:r>
          </w:p>
        </w:tc>
      </w:tr>
      <w:tr w:rsidR="00755DF5" w:rsidRPr="00755DF5" w14:paraId="04747975" w14:textId="77777777" w:rsidTr="004F01D0">
        <w:tc>
          <w:tcPr>
            <w:tcW w:w="709" w:type="dxa"/>
          </w:tcPr>
          <w:p w14:paraId="43D54B4B" w14:textId="6B08B2D2" w:rsidR="00755DF5" w:rsidRPr="00755DF5" w:rsidRDefault="00755DF5" w:rsidP="00755DF5">
            <w:pPr>
              <w:spacing w:before="100" w:beforeAutospacing="1" w:after="100" w:afterAutospacing="1"/>
              <w:rPr>
                <w:rFonts w:eastAsia="Times New Roman" w:cs="Times New Roman"/>
                <w:lang w:eastAsia="en-US" w:bidi="ar-SA"/>
              </w:rPr>
            </w:pPr>
            <w:r w:rsidRPr="00755DF5">
              <w:rPr>
                <w:rFonts w:eastAsia="Times New Roman" w:cs="Times New Roman"/>
                <w:lang w:eastAsia="en-US" w:bidi="ar-SA"/>
              </w:rPr>
              <w:t>3.12</w:t>
            </w:r>
          </w:p>
        </w:tc>
        <w:tc>
          <w:tcPr>
            <w:tcW w:w="8930" w:type="dxa"/>
          </w:tcPr>
          <w:p w14:paraId="68B64B98" w14:textId="47C110BC" w:rsidR="00755DF5" w:rsidRPr="00755DF5" w:rsidRDefault="00755DF5" w:rsidP="00755DF5">
            <w:pPr>
              <w:spacing w:before="100" w:beforeAutospacing="1" w:after="100" w:afterAutospacing="1"/>
              <w:rPr>
                <w:rFonts w:eastAsia="Times New Roman" w:cs="Times New Roman"/>
                <w:lang w:eastAsia="en-US" w:bidi="ar-SA"/>
              </w:rPr>
            </w:pPr>
            <w:r w:rsidRPr="00755DF5">
              <w:rPr>
                <w:rFonts w:eastAsia="Times New Roman" w:cs="Times New Roman"/>
                <w:lang w:eastAsia="en-US" w:bidi="ar-SA"/>
              </w:rPr>
              <w:t>Changes to the Group Constitution – only required if the Group has a separate constitution – this can only be changed at an AGM or EGM</w:t>
            </w:r>
          </w:p>
        </w:tc>
        <w:tc>
          <w:tcPr>
            <w:tcW w:w="709" w:type="dxa"/>
            <w:vAlign w:val="center"/>
          </w:tcPr>
          <w:p w14:paraId="347EEDC5" w14:textId="06D7B3C3" w:rsidR="00755DF5" w:rsidRPr="00755DF5" w:rsidRDefault="00755DF5" w:rsidP="00755DF5">
            <w:pPr>
              <w:spacing w:before="100" w:beforeAutospacing="1" w:after="100" w:afterAutospacing="1"/>
              <w:jc w:val="center"/>
              <w:rPr>
                <w:rFonts w:eastAsia="Times New Roman" w:cs="Times New Roman"/>
                <w:sz w:val="40"/>
                <w:szCs w:val="40"/>
                <w:lang w:eastAsia="en-US" w:bidi="ar-SA"/>
              </w:rPr>
            </w:pPr>
            <w:r w:rsidRPr="00755DF5">
              <w:rPr>
                <w:rFonts w:eastAsia="Times New Roman" w:cs="Times New Roman"/>
                <w:sz w:val="40"/>
                <w:szCs w:val="40"/>
                <w:lang w:eastAsia="en-US" w:bidi="ar-SA"/>
              </w:rPr>
              <w:sym w:font="Wingdings" w:char="F0A8"/>
            </w:r>
          </w:p>
        </w:tc>
      </w:tr>
      <w:tr w:rsidR="00755DF5" w:rsidRPr="00755DF5" w14:paraId="1F819ADD" w14:textId="77777777" w:rsidTr="004F01D0">
        <w:tc>
          <w:tcPr>
            <w:tcW w:w="709" w:type="dxa"/>
          </w:tcPr>
          <w:p w14:paraId="7DA83AC4" w14:textId="54ABCC3F" w:rsidR="00755DF5" w:rsidRPr="00755DF5" w:rsidRDefault="00755DF5" w:rsidP="00755DF5">
            <w:pPr>
              <w:spacing w:before="100" w:beforeAutospacing="1" w:after="100" w:afterAutospacing="1"/>
              <w:rPr>
                <w:rFonts w:eastAsia="Times New Roman" w:cs="Times New Roman"/>
                <w:lang w:eastAsia="en-US" w:bidi="ar-SA"/>
              </w:rPr>
            </w:pPr>
            <w:r w:rsidRPr="00755DF5">
              <w:rPr>
                <w:rFonts w:eastAsia="Times New Roman" w:cs="Times New Roman"/>
                <w:lang w:eastAsia="en-US" w:bidi="ar-SA"/>
              </w:rPr>
              <w:t>3.13</w:t>
            </w:r>
          </w:p>
        </w:tc>
        <w:tc>
          <w:tcPr>
            <w:tcW w:w="8930" w:type="dxa"/>
          </w:tcPr>
          <w:p w14:paraId="5DC75F75" w14:textId="77777777" w:rsidR="00755DF5" w:rsidRPr="00755DF5" w:rsidRDefault="00755DF5" w:rsidP="00755DF5">
            <w:pPr>
              <w:pStyle w:val="TableParagraph"/>
              <w:ind w:left="106"/>
              <w:rPr>
                <w:rFonts w:eastAsia="Times New Roman" w:cs="Times New Roman"/>
                <w:lang w:eastAsia="en-US" w:bidi="ar-SA"/>
              </w:rPr>
            </w:pPr>
            <w:r w:rsidRPr="00755DF5">
              <w:rPr>
                <w:rFonts w:eastAsia="Times New Roman" w:cs="Times New Roman"/>
                <w:lang w:eastAsia="en-US" w:bidi="ar-SA"/>
              </w:rPr>
              <w:t xml:space="preserve">If not already specified in the Group Constitution, the Group Scout Council must vote on a resolution to define the meeting quorum for the Group Scout Council, Group Executive Committee and any sub-committee, some </w:t>
            </w:r>
            <w:proofErr w:type="spellStart"/>
            <w:r w:rsidRPr="00755DF5">
              <w:rPr>
                <w:rFonts w:eastAsia="Times New Roman" w:cs="Times New Roman"/>
                <w:lang w:eastAsia="en-US" w:bidi="ar-SA"/>
              </w:rPr>
              <w:t>Group’s</w:t>
            </w:r>
            <w:proofErr w:type="spellEnd"/>
            <w:r w:rsidRPr="00755DF5">
              <w:rPr>
                <w:rFonts w:eastAsia="Times New Roman" w:cs="Times New Roman"/>
                <w:lang w:eastAsia="en-US" w:bidi="ar-SA"/>
              </w:rPr>
              <w:t xml:space="preserve"> have a Group Constitution containing this information.</w:t>
            </w:r>
          </w:p>
          <w:p w14:paraId="39E375FA" w14:textId="0171D472" w:rsidR="00755DF5" w:rsidRPr="00755DF5" w:rsidRDefault="00755DF5" w:rsidP="00755DF5">
            <w:pPr>
              <w:pStyle w:val="TableParagraph"/>
              <w:spacing w:before="3" w:line="326" w:lineRule="exact"/>
              <w:ind w:left="106"/>
              <w:rPr>
                <w:rFonts w:eastAsia="Times New Roman" w:cs="Times New Roman"/>
                <w:lang w:eastAsia="en-US" w:bidi="ar-SA"/>
              </w:rPr>
            </w:pPr>
            <w:r w:rsidRPr="00755DF5">
              <w:rPr>
                <w:rFonts w:eastAsia="Times New Roman" w:cs="Times New Roman"/>
                <w:lang w:eastAsia="en-US" w:bidi="ar-SA"/>
              </w:rPr>
              <w:t>POR 3.23 d iii - this does not need to be done every year but should be</w:t>
            </w:r>
            <w:r>
              <w:rPr>
                <w:rFonts w:eastAsia="Times New Roman" w:cs="Times New Roman"/>
                <w:lang w:eastAsia="en-US" w:bidi="ar-SA"/>
              </w:rPr>
              <w:t xml:space="preserve"> </w:t>
            </w:r>
            <w:r w:rsidRPr="00755DF5">
              <w:rPr>
                <w:rFonts w:eastAsia="Times New Roman" w:cs="Times New Roman"/>
                <w:lang w:eastAsia="en-US" w:bidi="ar-SA"/>
              </w:rPr>
              <w:t>reviewed on a regular basis. It can only be changed at an AGM</w:t>
            </w:r>
          </w:p>
        </w:tc>
        <w:tc>
          <w:tcPr>
            <w:tcW w:w="709" w:type="dxa"/>
            <w:vAlign w:val="center"/>
          </w:tcPr>
          <w:p w14:paraId="6631CC90" w14:textId="608A5D51" w:rsidR="00755DF5" w:rsidRPr="00755DF5" w:rsidRDefault="00755DF5" w:rsidP="00755DF5">
            <w:pPr>
              <w:spacing w:before="100" w:beforeAutospacing="1" w:after="100" w:afterAutospacing="1"/>
              <w:jc w:val="center"/>
              <w:rPr>
                <w:rFonts w:eastAsia="Times New Roman" w:cs="Times New Roman"/>
                <w:sz w:val="40"/>
                <w:szCs w:val="40"/>
                <w:lang w:eastAsia="en-US" w:bidi="ar-SA"/>
              </w:rPr>
            </w:pPr>
            <w:r w:rsidRPr="00755DF5">
              <w:rPr>
                <w:rFonts w:eastAsia="Times New Roman" w:cs="Times New Roman"/>
                <w:sz w:val="40"/>
                <w:szCs w:val="40"/>
                <w:lang w:eastAsia="en-US" w:bidi="ar-SA"/>
              </w:rPr>
              <w:sym w:font="Wingdings" w:char="F0A8"/>
            </w:r>
          </w:p>
        </w:tc>
      </w:tr>
    </w:tbl>
    <w:p w14:paraId="08B4B6B4" w14:textId="77777777" w:rsidR="00755DF5" w:rsidRDefault="00755DF5" w:rsidP="00755DF5"/>
    <w:tbl>
      <w:tblPr>
        <w:tblStyle w:val="TableGrid"/>
        <w:tblW w:w="0" w:type="auto"/>
        <w:tblInd w:w="137" w:type="dxa"/>
        <w:tblLook w:val="04A0" w:firstRow="1" w:lastRow="0" w:firstColumn="1" w:lastColumn="0" w:noHBand="0" w:noVBand="1"/>
      </w:tblPr>
      <w:tblGrid>
        <w:gridCol w:w="709"/>
        <w:gridCol w:w="8930"/>
        <w:gridCol w:w="709"/>
      </w:tblGrid>
      <w:tr w:rsidR="00755DF5" w:rsidRPr="00755DF5" w14:paraId="1001D764" w14:textId="77777777" w:rsidTr="004F01D0">
        <w:tc>
          <w:tcPr>
            <w:tcW w:w="709" w:type="dxa"/>
            <w:shd w:val="clear" w:color="auto" w:fill="FFB4E5" w:themeFill="accent4"/>
          </w:tcPr>
          <w:p w14:paraId="4EB0865B" w14:textId="18BED498" w:rsidR="00755DF5" w:rsidRPr="004F01D0" w:rsidRDefault="00755DF5" w:rsidP="00970A4A">
            <w:pPr>
              <w:spacing w:before="100" w:beforeAutospacing="1" w:after="100" w:afterAutospacing="1"/>
              <w:rPr>
                <w:rFonts w:ascii="Nunito Sans SemiBold" w:eastAsia="Times New Roman" w:hAnsi="Nunito Sans SemiBold" w:cs="Times New Roman"/>
                <w:b/>
                <w:sz w:val="30"/>
                <w:szCs w:val="30"/>
                <w:lang w:eastAsia="en-US" w:bidi="ar-SA"/>
              </w:rPr>
            </w:pPr>
            <w:r w:rsidRPr="004F01D0">
              <w:rPr>
                <w:rFonts w:ascii="Nunito Sans SemiBold" w:eastAsia="Times New Roman" w:hAnsi="Nunito Sans SemiBold" w:cs="Times New Roman"/>
                <w:b/>
                <w:sz w:val="30"/>
                <w:szCs w:val="30"/>
                <w:lang w:eastAsia="en-US" w:bidi="ar-SA"/>
              </w:rPr>
              <w:t>4</w:t>
            </w:r>
          </w:p>
        </w:tc>
        <w:tc>
          <w:tcPr>
            <w:tcW w:w="8930" w:type="dxa"/>
            <w:shd w:val="clear" w:color="auto" w:fill="FFB4E5" w:themeFill="accent4"/>
          </w:tcPr>
          <w:p w14:paraId="651F35E9" w14:textId="070A013E" w:rsidR="00755DF5" w:rsidRPr="004F01D0" w:rsidRDefault="00755DF5" w:rsidP="00970A4A">
            <w:pPr>
              <w:spacing w:before="100" w:beforeAutospacing="1" w:after="100" w:afterAutospacing="1"/>
              <w:rPr>
                <w:rFonts w:ascii="Nunito Sans SemiBold" w:eastAsia="Times New Roman" w:hAnsi="Nunito Sans SemiBold" w:cs="Times New Roman"/>
                <w:b/>
                <w:sz w:val="30"/>
                <w:szCs w:val="30"/>
                <w:lang w:eastAsia="en-US" w:bidi="ar-SA"/>
              </w:rPr>
            </w:pPr>
            <w:r w:rsidRPr="004F01D0">
              <w:rPr>
                <w:rFonts w:ascii="Nunito Sans SemiBold" w:eastAsia="Times New Roman" w:hAnsi="Nunito Sans SemiBold" w:cs="Times New Roman"/>
                <w:b/>
                <w:sz w:val="30"/>
                <w:szCs w:val="30"/>
                <w:lang w:eastAsia="en-US" w:bidi="ar-SA"/>
              </w:rPr>
              <w:t xml:space="preserve">Voting  </w:t>
            </w:r>
          </w:p>
        </w:tc>
        <w:tc>
          <w:tcPr>
            <w:tcW w:w="709" w:type="dxa"/>
            <w:shd w:val="clear" w:color="auto" w:fill="FFB4E5" w:themeFill="accent4"/>
          </w:tcPr>
          <w:p w14:paraId="79641836" w14:textId="77777777" w:rsidR="00755DF5" w:rsidRPr="00755DF5" w:rsidRDefault="00755DF5" w:rsidP="00970A4A">
            <w:pPr>
              <w:spacing w:before="100" w:beforeAutospacing="1" w:after="100" w:afterAutospacing="1"/>
              <w:rPr>
                <w:rFonts w:eastAsia="Times New Roman" w:cs="Times New Roman"/>
                <w:sz w:val="20"/>
                <w:szCs w:val="20"/>
                <w:lang w:eastAsia="en-US" w:bidi="ar-SA"/>
              </w:rPr>
            </w:pPr>
          </w:p>
        </w:tc>
      </w:tr>
      <w:tr w:rsidR="00755DF5" w:rsidRPr="00755DF5" w14:paraId="1D216F6A" w14:textId="77777777" w:rsidTr="004F01D0">
        <w:tc>
          <w:tcPr>
            <w:tcW w:w="709" w:type="dxa"/>
          </w:tcPr>
          <w:p w14:paraId="31B0CFE6" w14:textId="090318C0" w:rsidR="00755DF5" w:rsidRPr="00755DF5" w:rsidRDefault="00755DF5" w:rsidP="00755DF5">
            <w:pPr>
              <w:spacing w:before="100" w:beforeAutospacing="1" w:after="100" w:afterAutospacing="1"/>
              <w:rPr>
                <w:rFonts w:eastAsia="Times New Roman" w:cs="Times New Roman"/>
                <w:sz w:val="20"/>
                <w:szCs w:val="20"/>
                <w:lang w:eastAsia="en-US" w:bidi="ar-SA"/>
              </w:rPr>
            </w:pPr>
            <w:r>
              <w:rPr>
                <w:sz w:val="24"/>
              </w:rPr>
              <w:t>4.1</w:t>
            </w:r>
          </w:p>
        </w:tc>
        <w:tc>
          <w:tcPr>
            <w:tcW w:w="8930" w:type="dxa"/>
          </w:tcPr>
          <w:p w14:paraId="672489B6" w14:textId="56D94634" w:rsidR="00755DF5" w:rsidRPr="00755DF5" w:rsidRDefault="00755DF5" w:rsidP="00755DF5">
            <w:pPr>
              <w:spacing w:before="100" w:beforeAutospacing="1" w:after="100" w:afterAutospacing="1"/>
              <w:rPr>
                <w:rFonts w:eastAsia="Times New Roman" w:cs="Times New Roman"/>
                <w:sz w:val="20"/>
                <w:szCs w:val="20"/>
                <w:lang w:eastAsia="en-US" w:bidi="ar-SA"/>
              </w:rPr>
            </w:pPr>
            <w:r>
              <w:rPr>
                <w:sz w:val="24"/>
              </w:rPr>
              <w:t>The Chair should explain the method of voting (show of hands or ballot)</w:t>
            </w:r>
          </w:p>
        </w:tc>
        <w:tc>
          <w:tcPr>
            <w:tcW w:w="709" w:type="dxa"/>
            <w:vAlign w:val="center"/>
          </w:tcPr>
          <w:p w14:paraId="7FC3FF2D" w14:textId="77777777" w:rsidR="00755DF5" w:rsidRPr="00755DF5" w:rsidRDefault="00755DF5" w:rsidP="00755DF5">
            <w:pPr>
              <w:spacing w:before="100" w:beforeAutospacing="1" w:after="100" w:afterAutospacing="1"/>
              <w:jc w:val="center"/>
              <w:rPr>
                <w:rFonts w:eastAsia="Times New Roman" w:cs="Times New Roman"/>
                <w:sz w:val="40"/>
                <w:szCs w:val="40"/>
                <w:lang w:eastAsia="en-US" w:bidi="ar-SA"/>
              </w:rPr>
            </w:pPr>
            <w:r w:rsidRPr="00755DF5">
              <w:rPr>
                <w:rFonts w:eastAsia="Times New Roman" w:cs="Times New Roman"/>
                <w:sz w:val="40"/>
                <w:szCs w:val="40"/>
                <w:lang w:eastAsia="en-US" w:bidi="ar-SA"/>
              </w:rPr>
              <w:sym w:font="Wingdings" w:char="F0A8"/>
            </w:r>
          </w:p>
        </w:tc>
      </w:tr>
      <w:tr w:rsidR="00755DF5" w:rsidRPr="00755DF5" w14:paraId="2A5AE4B6" w14:textId="77777777" w:rsidTr="004F01D0">
        <w:tc>
          <w:tcPr>
            <w:tcW w:w="709" w:type="dxa"/>
          </w:tcPr>
          <w:p w14:paraId="77C921EF" w14:textId="68672B87" w:rsidR="00755DF5" w:rsidRDefault="00755DF5" w:rsidP="00755DF5">
            <w:pPr>
              <w:spacing w:before="100" w:beforeAutospacing="1" w:after="100" w:afterAutospacing="1"/>
              <w:rPr>
                <w:rFonts w:eastAsia="Times New Roman" w:cs="Times New Roman"/>
                <w:sz w:val="20"/>
                <w:szCs w:val="20"/>
                <w:lang w:eastAsia="en-US" w:bidi="ar-SA"/>
              </w:rPr>
            </w:pPr>
            <w:r>
              <w:rPr>
                <w:sz w:val="24"/>
              </w:rPr>
              <w:t>4.2</w:t>
            </w:r>
          </w:p>
        </w:tc>
        <w:tc>
          <w:tcPr>
            <w:tcW w:w="8930" w:type="dxa"/>
          </w:tcPr>
          <w:p w14:paraId="7A27B466" w14:textId="58FDD6CC" w:rsidR="00755DF5" w:rsidRPr="00755DF5" w:rsidRDefault="00755DF5" w:rsidP="00755DF5">
            <w:pPr>
              <w:spacing w:before="100" w:beforeAutospacing="1" w:after="100" w:afterAutospacing="1"/>
              <w:rPr>
                <w:rFonts w:eastAsia="Times New Roman" w:cs="Times New Roman"/>
                <w:sz w:val="20"/>
                <w:szCs w:val="20"/>
                <w:lang w:eastAsia="en-US" w:bidi="ar-SA"/>
              </w:rPr>
            </w:pPr>
            <w:r>
              <w:rPr>
                <w:sz w:val="24"/>
              </w:rPr>
              <w:t>Ensure that sufficient supplies of ballot papers are available if required</w:t>
            </w:r>
          </w:p>
        </w:tc>
        <w:tc>
          <w:tcPr>
            <w:tcW w:w="709" w:type="dxa"/>
            <w:vAlign w:val="center"/>
          </w:tcPr>
          <w:p w14:paraId="6040A084" w14:textId="26FE93CE" w:rsidR="00755DF5" w:rsidRPr="00755DF5" w:rsidRDefault="00755DF5" w:rsidP="00755DF5">
            <w:pPr>
              <w:spacing w:before="100" w:beforeAutospacing="1" w:after="100" w:afterAutospacing="1"/>
              <w:jc w:val="center"/>
              <w:rPr>
                <w:rFonts w:eastAsia="Times New Roman" w:cs="Times New Roman"/>
                <w:sz w:val="40"/>
                <w:szCs w:val="40"/>
                <w:lang w:eastAsia="en-US" w:bidi="ar-SA"/>
              </w:rPr>
            </w:pPr>
            <w:r w:rsidRPr="00755DF5">
              <w:rPr>
                <w:rFonts w:eastAsia="Times New Roman" w:cs="Times New Roman"/>
                <w:sz w:val="40"/>
                <w:szCs w:val="40"/>
                <w:lang w:eastAsia="en-US" w:bidi="ar-SA"/>
              </w:rPr>
              <w:sym w:font="Wingdings" w:char="F0A8"/>
            </w:r>
          </w:p>
        </w:tc>
      </w:tr>
      <w:tr w:rsidR="00755DF5" w:rsidRPr="00755DF5" w14:paraId="66DC3576" w14:textId="77777777" w:rsidTr="004F01D0">
        <w:tc>
          <w:tcPr>
            <w:tcW w:w="709" w:type="dxa"/>
          </w:tcPr>
          <w:p w14:paraId="70101C40" w14:textId="1D263A83" w:rsidR="00755DF5" w:rsidRDefault="00755DF5" w:rsidP="00755DF5">
            <w:pPr>
              <w:spacing w:before="100" w:beforeAutospacing="1" w:after="100" w:afterAutospacing="1"/>
              <w:rPr>
                <w:rFonts w:eastAsia="Times New Roman" w:cs="Times New Roman"/>
                <w:sz w:val="20"/>
                <w:szCs w:val="20"/>
                <w:lang w:eastAsia="en-US" w:bidi="ar-SA"/>
              </w:rPr>
            </w:pPr>
            <w:r>
              <w:rPr>
                <w:sz w:val="24"/>
              </w:rPr>
              <w:t>4.3</w:t>
            </w:r>
          </w:p>
        </w:tc>
        <w:tc>
          <w:tcPr>
            <w:tcW w:w="8930" w:type="dxa"/>
          </w:tcPr>
          <w:p w14:paraId="5E9F645E" w14:textId="77777777" w:rsidR="00755DF5" w:rsidRDefault="00755DF5" w:rsidP="00755DF5">
            <w:pPr>
              <w:pStyle w:val="TableParagraph"/>
              <w:spacing w:before="4" w:line="326" w:lineRule="exact"/>
              <w:ind w:left="106"/>
              <w:rPr>
                <w:sz w:val="24"/>
              </w:rPr>
            </w:pPr>
            <w:r>
              <w:rPr>
                <w:sz w:val="24"/>
              </w:rPr>
              <w:t>Voting must happen to;</w:t>
            </w:r>
          </w:p>
          <w:p w14:paraId="23DA4D81" w14:textId="77777777" w:rsidR="00755DF5" w:rsidRDefault="00755DF5" w:rsidP="00755DF5">
            <w:pPr>
              <w:pStyle w:val="TableParagraph"/>
              <w:numPr>
                <w:ilvl w:val="0"/>
                <w:numId w:val="37"/>
              </w:numPr>
              <w:tabs>
                <w:tab w:val="left" w:pos="826"/>
                <w:tab w:val="left" w:pos="827"/>
              </w:tabs>
              <w:spacing w:line="326" w:lineRule="exact"/>
              <w:rPr>
                <w:sz w:val="24"/>
              </w:rPr>
            </w:pPr>
            <w:r>
              <w:rPr>
                <w:sz w:val="24"/>
              </w:rPr>
              <w:t>Agree with the Group Scout Leader’s nomination of Group</w:t>
            </w:r>
            <w:r>
              <w:rPr>
                <w:spacing w:val="-9"/>
                <w:sz w:val="24"/>
              </w:rPr>
              <w:t xml:space="preserve"> </w:t>
            </w:r>
            <w:r>
              <w:rPr>
                <w:sz w:val="24"/>
              </w:rPr>
              <w:t>Chair</w:t>
            </w:r>
          </w:p>
          <w:p w14:paraId="08DC2229" w14:textId="77777777" w:rsidR="00755DF5" w:rsidRDefault="00755DF5" w:rsidP="00755DF5">
            <w:pPr>
              <w:pStyle w:val="TableParagraph"/>
              <w:numPr>
                <w:ilvl w:val="0"/>
                <w:numId w:val="37"/>
              </w:numPr>
              <w:tabs>
                <w:tab w:val="left" w:pos="826"/>
                <w:tab w:val="left" w:pos="827"/>
              </w:tabs>
              <w:spacing w:before="1"/>
              <w:rPr>
                <w:sz w:val="24"/>
              </w:rPr>
            </w:pPr>
            <w:r>
              <w:rPr>
                <w:sz w:val="24"/>
              </w:rPr>
              <w:t>Elect an individual to the role of Group</w:t>
            </w:r>
            <w:r>
              <w:rPr>
                <w:spacing w:val="-16"/>
                <w:sz w:val="24"/>
              </w:rPr>
              <w:t xml:space="preserve"> </w:t>
            </w:r>
            <w:r>
              <w:rPr>
                <w:sz w:val="24"/>
              </w:rPr>
              <w:t>Secretary</w:t>
            </w:r>
          </w:p>
          <w:p w14:paraId="00173FA3" w14:textId="77777777" w:rsidR="00755DF5" w:rsidRDefault="00755DF5" w:rsidP="00755DF5">
            <w:pPr>
              <w:pStyle w:val="TableParagraph"/>
              <w:numPr>
                <w:ilvl w:val="0"/>
                <w:numId w:val="37"/>
              </w:numPr>
              <w:tabs>
                <w:tab w:val="left" w:pos="826"/>
                <w:tab w:val="left" w:pos="827"/>
              </w:tabs>
              <w:spacing w:before="1"/>
              <w:rPr>
                <w:sz w:val="24"/>
              </w:rPr>
            </w:pPr>
            <w:r>
              <w:rPr>
                <w:sz w:val="24"/>
              </w:rPr>
              <w:t>Elect an individual to the role of Group</w:t>
            </w:r>
            <w:r>
              <w:rPr>
                <w:spacing w:val="-14"/>
                <w:sz w:val="24"/>
              </w:rPr>
              <w:t xml:space="preserve"> </w:t>
            </w:r>
            <w:r>
              <w:rPr>
                <w:sz w:val="24"/>
              </w:rPr>
              <w:t>Treasurer</w:t>
            </w:r>
          </w:p>
          <w:p w14:paraId="16F1014C" w14:textId="77777777" w:rsidR="00755DF5" w:rsidRDefault="00755DF5" w:rsidP="00755DF5">
            <w:pPr>
              <w:pStyle w:val="TableParagraph"/>
              <w:numPr>
                <w:ilvl w:val="0"/>
                <w:numId w:val="37"/>
              </w:numPr>
              <w:tabs>
                <w:tab w:val="left" w:pos="826"/>
                <w:tab w:val="left" w:pos="827"/>
              </w:tabs>
              <w:ind w:right="906"/>
              <w:rPr>
                <w:sz w:val="24"/>
              </w:rPr>
            </w:pPr>
            <w:r>
              <w:rPr>
                <w:sz w:val="24"/>
              </w:rPr>
              <w:t>Elect other individual members of the Group Scout Council to</w:t>
            </w:r>
            <w:r>
              <w:rPr>
                <w:spacing w:val="-27"/>
                <w:sz w:val="24"/>
              </w:rPr>
              <w:t xml:space="preserve"> </w:t>
            </w:r>
            <w:r>
              <w:rPr>
                <w:sz w:val="24"/>
              </w:rPr>
              <w:t>the Executive</w:t>
            </w:r>
            <w:r>
              <w:rPr>
                <w:spacing w:val="-1"/>
                <w:sz w:val="24"/>
              </w:rPr>
              <w:t xml:space="preserve"> </w:t>
            </w:r>
            <w:r>
              <w:rPr>
                <w:sz w:val="24"/>
              </w:rPr>
              <w:t>Committee</w:t>
            </w:r>
          </w:p>
          <w:p w14:paraId="36CB731D" w14:textId="77777777" w:rsidR="00755DF5" w:rsidRDefault="00755DF5" w:rsidP="00755DF5">
            <w:pPr>
              <w:pStyle w:val="TableParagraph"/>
              <w:numPr>
                <w:ilvl w:val="0"/>
                <w:numId w:val="37"/>
              </w:numPr>
              <w:tabs>
                <w:tab w:val="left" w:pos="826"/>
                <w:tab w:val="left" w:pos="827"/>
              </w:tabs>
              <w:spacing w:before="1" w:line="326" w:lineRule="exact"/>
              <w:rPr>
                <w:sz w:val="24"/>
              </w:rPr>
            </w:pPr>
            <w:r>
              <w:rPr>
                <w:sz w:val="24"/>
              </w:rPr>
              <w:t>Agree with the Group Scout Leader’s nominated members to</w:t>
            </w:r>
            <w:r>
              <w:rPr>
                <w:spacing w:val="-16"/>
                <w:sz w:val="24"/>
              </w:rPr>
              <w:t xml:space="preserve"> </w:t>
            </w:r>
            <w:r>
              <w:rPr>
                <w:sz w:val="24"/>
              </w:rPr>
              <w:t>the</w:t>
            </w:r>
          </w:p>
          <w:p w14:paraId="360BF100" w14:textId="77777777" w:rsidR="00755DF5" w:rsidRDefault="00755DF5" w:rsidP="00755DF5">
            <w:pPr>
              <w:pStyle w:val="TableParagraph"/>
              <w:spacing w:line="326" w:lineRule="exact"/>
              <w:ind w:left="826"/>
              <w:rPr>
                <w:sz w:val="24"/>
              </w:rPr>
            </w:pPr>
            <w:r>
              <w:rPr>
                <w:sz w:val="24"/>
              </w:rPr>
              <w:t>Executive Committee</w:t>
            </w:r>
          </w:p>
          <w:p w14:paraId="03296FFC" w14:textId="77777777" w:rsidR="00755DF5" w:rsidRDefault="00755DF5" w:rsidP="00755DF5">
            <w:pPr>
              <w:pStyle w:val="TableParagraph"/>
              <w:numPr>
                <w:ilvl w:val="0"/>
                <w:numId w:val="37"/>
              </w:numPr>
              <w:tabs>
                <w:tab w:val="left" w:pos="826"/>
                <w:tab w:val="left" w:pos="827"/>
              </w:tabs>
              <w:spacing w:before="1"/>
              <w:rPr>
                <w:sz w:val="24"/>
              </w:rPr>
            </w:pPr>
            <w:r>
              <w:rPr>
                <w:sz w:val="24"/>
              </w:rPr>
              <w:t>Agree a quorum (if required to set annually) for meetings</w:t>
            </w:r>
            <w:r>
              <w:rPr>
                <w:spacing w:val="-24"/>
                <w:sz w:val="24"/>
              </w:rPr>
              <w:t xml:space="preserve"> </w:t>
            </w:r>
            <w:r>
              <w:rPr>
                <w:sz w:val="24"/>
              </w:rPr>
              <w:t>of:</w:t>
            </w:r>
          </w:p>
          <w:p w14:paraId="67B9C7FF" w14:textId="77777777" w:rsidR="00755DF5" w:rsidRDefault="00755DF5" w:rsidP="00755DF5">
            <w:pPr>
              <w:pStyle w:val="TableParagraph"/>
              <w:numPr>
                <w:ilvl w:val="1"/>
                <w:numId w:val="37"/>
              </w:numPr>
              <w:tabs>
                <w:tab w:val="left" w:pos="1547"/>
              </w:tabs>
              <w:spacing w:before="1"/>
              <w:rPr>
                <w:sz w:val="24"/>
              </w:rPr>
            </w:pPr>
            <w:r>
              <w:rPr>
                <w:sz w:val="24"/>
              </w:rPr>
              <w:t>The Group Scout</w:t>
            </w:r>
            <w:r>
              <w:rPr>
                <w:spacing w:val="-4"/>
                <w:sz w:val="24"/>
              </w:rPr>
              <w:t xml:space="preserve"> </w:t>
            </w:r>
            <w:r>
              <w:rPr>
                <w:sz w:val="24"/>
              </w:rPr>
              <w:t>Council</w:t>
            </w:r>
          </w:p>
          <w:p w14:paraId="5D3A7D58" w14:textId="77777777" w:rsidR="00755DF5" w:rsidRDefault="00755DF5" w:rsidP="00755DF5">
            <w:pPr>
              <w:pStyle w:val="TableParagraph"/>
              <w:numPr>
                <w:ilvl w:val="1"/>
                <w:numId w:val="37"/>
              </w:numPr>
              <w:tabs>
                <w:tab w:val="left" w:pos="1547"/>
              </w:tabs>
              <w:spacing w:before="1"/>
              <w:rPr>
                <w:sz w:val="24"/>
              </w:rPr>
            </w:pPr>
            <w:r>
              <w:rPr>
                <w:sz w:val="24"/>
              </w:rPr>
              <w:t>The Group Executive</w:t>
            </w:r>
            <w:r>
              <w:rPr>
                <w:spacing w:val="-5"/>
                <w:sz w:val="24"/>
              </w:rPr>
              <w:t xml:space="preserve"> </w:t>
            </w:r>
            <w:r>
              <w:rPr>
                <w:sz w:val="24"/>
              </w:rPr>
              <w:t>Committee</w:t>
            </w:r>
          </w:p>
          <w:p w14:paraId="27E7858B" w14:textId="77777777" w:rsidR="00755DF5" w:rsidRDefault="00755DF5" w:rsidP="00755DF5">
            <w:pPr>
              <w:pStyle w:val="TableParagraph"/>
              <w:numPr>
                <w:ilvl w:val="1"/>
                <w:numId w:val="37"/>
              </w:numPr>
              <w:tabs>
                <w:tab w:val="left" w:pos="1547"/>
              </w:tabs>
              <w:spacing w:before="1"/>
              <w:rPr>
                <w:sz w:val="24"/>
              </w:rPr>
            </w:pPr>
            <w:r>
              <w:rPr>
                <w:sz w:val="24"/>
              </w:rPr>
              <w:t>Any Sub-committees formed by the Executive</w:t>
            </w:r>
            <w:r>
              <w:rPr>
                <w:spacing w:val="-8"/>
                <w:sz w:val="24"/>
              </w:rPr>
              <w:t xml:space="preserve"> </w:t>
            </w:r>
            <w:r>
              <w:rPr>
                <w:sz w:val="24"/>
              </w:rPr>
              <w:t>Committee</w:t>
            </w:r>
          </w:p>
          <w:p w14:paraId="77FAE089" w14:textId="77777777" w:rsidR="00755DF5" w:rsidRDefault="00755DF5" w:rsidP="00755DF5">
            <w:pPr>
              <w:pStyle w:val="TableParagraph"/>
              <w:numPr>
                <w:ilvl w:val="0"/>
                <w:numId w:val="37"/>
              </w:numPr>
              <w:tabs>
                <w:tab w:val="left" w:pos="826"/>
                <w:tab w:val="left" w:pos="827"/>
              </w:tabs>
              <w:ind w:right="452"/>
              <w:rPr>
                <w:sz w:val="24"/>
              </w:rPr>
            </w:pPr>
            <w:r>
              <w:rPr>
                <w:sz w:val="24"/>
              </w:rPr>
              <w:t>Agree the appointment of either an auditor, independent examiner</w:t>
            </w:r>
            <w:r>
              <w:rPr>
                <w:spacing w:val="-21"/>
                <w:sz w:val="24"/>
              </w:rPr>
              <w:t xml:space="preserve"> </w:t>
            </w:r>
            <w:r>
              <w:rPr>
                <w:sz w:val="24"/>
              </w:rPr>
              <w:t>or scrutineer as</w:t>
            </w:r>
            <w:r>
              <w:rPr>
                <w:spacing w:val="-6"/>
                <w:sz w:val="24"/>
              </w:rPr>
              <w:t xml:space="preserve"> </w:t>
            </w:r>
            <w:r>
              <w:rPr>
                <w:sz w:val="24"/>
              </w:rPr>
              <w:t>appropriate</w:t>
            </w:r>
          </w:p>
          <w:p w14:paraId="3518A63B" w14:textId="20A72BDE" w:rsidR="00755DF5" w:rsidRPr="004F01D0" w:rsidRDefault="00755DF5" w:rsidP="004F01D0">
            <w:pPr>
              <w:pStyle w:val="TableParagraph"/>
              <w:numPr>
                <w:ilvl w:val="0"/>
                <w:numId w:val="37"/>
              </w:numPr>
              <w:tabs>
                <w:tab w:val="left" w:pos="826"/>
                <w:tab w:val="left" w:pos="827"/>
              </w:tabs>
              <w:spacing w:line="324" w:lineRule="exact"/>
              <w:rPr>
                <w:sz w:val="24"/>
              </w:rPr>
            </w:pPr>
            <w:r>
              <w:rPr>
                <w:sz w:val="24"/>
              </w:rPr>
              <w:t>Agree any proposed changes to the Group constitution by the</w:t>
            </w:r>
            <w:r>
              <w:rPr>
                <w:spacing w:val="-20"/>
                <w:sz w:val="24"/>
              </w:rPr>
              <w:t xml:space="preserve"> </w:t>
            </w:r>
            <w:r>
              <w:rPr>
                <w:sz w:val="24"/>
              </w:rPr>
              <w:t>Group</w:t>
            </w:r>
            <w:r w:rsidR="004F01D0">
              <w:rPr>
                <w:sz w:val="24"/>
              </w:rPr>
              <w:t xml:space="preserve"> </w:t>
            </w:r>
            <w:r w:rsidRPr="004F01D0">
              <w:rPr>
                <w:sz w:val="24"/>
              </w:rPr>
              <w:t>Executive Committee.</w:t>
            </w:r>
          </w:p>
        </w:tc>
        <w:tc>
          <w:tcPr>
            <w:tcW w:w="709" w:type="dxa"/>
            <w:vAlign w:val="center"/>
          </w:tcPr>
          <w:p w14:paraId="0DADFD54" w14:textId="0F78FCC3" w:rsidR="00755DF5" w:rsidRPr="00755DF5" w:rsidRDefault="00755DF5" w:rsidP="00755DF5">
            <w:pPr>
              <w:spacing w:before="100" w:beforeAutospacing="1" w:after="100" w:afterAutospacing="1"/>
              <w:jc w:val="center"/>
              <w:rPr>
                <w:rFonts w:eastAsia="Times New Roman" w:cs="Times New Roman"/>
                <w:sz w:val="40"/>
                <w:szCs w:val="40"/>
                <w:lang w:eastAsia="en-US" w:bidi="ar-SA"/>
              </w:rPr>
            </w:pPr>
            <w:r w:rsidRPr="00755DF5">
              <w:rPr>
                <w:rFonts w:eastAsia="Times New Roman" w:cs="Times New Roman"/>
                <w:sz w:val="40"/>
                <w:szCs w:val="40"/>
                <w:lang w:eastAsia="en-US" w:bidi="ar-SA"/>
              </w:rPr>
              <w:sym w:font="Wingdings" w:char="F0A8"/>
            </w:r>
          </w:p>
        </w:tc>
      </w:tr>
      <w:tr w:rsidR="00755DF5" w:rsidRPr="00755DF5" w14:paraId="17C208B5" w14:textId="77777777" w:rsidTr="004F01D0">
        <w:tc>
          <w:tcPr>
            <w:tcW w:w="709" w:type="dxa"/>
          </w:tcPr>
          <w:p w14:paraId="3C19E53E" w14:textId="75EF84E3" w:rsidR="00755DF5" w:rsidRDefault="00755DF5" w:rsidP="00755DF5">
            <w:pPr>
              <w:spacing w:before="100" w:beforeAutospacing="1" w:after="100" w:afterAutospacing="1"/>
              <w:rPr>
                <w:rFonts w:eastAsia="Times New Roman" w:cs="Times New Roman"/>
                <w:sz w:val="20"/>
                <w:szCs w:val="20"/>
                <w:lang w:eastAsia="en-US" w:bidi="ar-SA"/>
              </w:rPr>
            </w:pPr>
            <w:r>
              <w:rPr>
                <w:sz w:val="24"/>
              </w:rPr>
              <w:t>4.4</w:t>
            </w:r>
          </w:p>
        </w:tc>
        <w:tc>
          <w:tcPr>
            <w:tcW w:w="8930" w:type="dxa"/>
          </w:tcPr>
          <w:p w14:paraId="487C5211" w14:textId="00C9E318" w:rsidR="00755DF5" w:rsidRPr="00755DF5" w:rsidRDefault="00755DF5" w:rsidP="00755DF5">
            <w:pPr>
              <w:spacing w:before="100" w:beforeAutospacing="1" w:after="100" w:afterAutospacing="1"/>
              <w:rPr>
                <w:rFonts w:eastAsia="Times New Roman" w:cs="Times New Roman"/>
                <w:sz w:val="20"/>
                <w:szCs w:val="20"/>
                <w:lang w:eastAsia="en-US" w:bidi="ar-SA"/>
              </w:rPr>
            </w:pPr>
            <w:r>
              <w:rPr>
                <w:sz w:val="24"/>
              </w:rPr>
              <w:t>Where there is only one candidate, approval is still required, and this can be achieved by a show of hands</w:t>
            </w:r>
          </w:p>
        </w:tc>
        <w:tc>
          <w:tcPr>
            <w:tcW w:w="709" w:type="dxa"/>
            <w:vAlign w:val="center"/>
          </w:tcPr>
          <w:p w14:paraId="64652825" w14:textId="2F857DC9" w:rsidR="00755DF5" w:rsidRPr="00755DF5" w:rsidRDefault="00755DF5" w:rsidP="00755DF5">
            <w:pPr>
              <w:spacing w:before="100" w:beforeAutospacing="1" w:after="100" w:afterAutospacing="1"/>
              <w:jc w:val="center"/>
              <w:rPr>
                <w:rFonts w:eastAsia="Times New Roman" w:cs="Times New Roman"/>
                <w:sz w:val="40"/>
                <w:szCs w:val="40"/>
                <w:lang w:eastAsia="en-US" w:bidi="ar-SA"/>
              </w:rPr>
            </w:pPr>
            <w:r w:rsidRPr="00755DF5">
              <w:rPr>
                <w:rFonts w:eastAsia="Times New Roman" w:cs="Times New Roman"/>
                <w:sz w:val="40"/>
                <w:szCs w:val="40"/>
                <w:lang w:eastAsia="en-US" w:bidi="ar-SA"/>
              </w:rPr>
              <w:sym w:font="Wingdings" w:char="F0A8"/>
            </w:r>
          </w:p>
        </w:tc>
      </w:tr>
      <w:tr w:rsidR="00755DF5" w:rsidRPr="00755DF5" w14:paraId="0FC18010" w14:textId="77777777" w:rsidTr="004F01D0">
        <w:tc>
          <w:tcPr>
            <w:tcW w:w="709" w:type="dxa"/>
          </w:tcPr>
          <w:p w14:paraId="1312E789" w14:textId="5C19AF1D" w:rsidR="00755DF5" w:rsidRDefault="00755DF5" w:rsidP="00755DF5">
            <w:pPr>
              <w:spacing w:before="100" w:beforeAutospacing="1" w:after="100" w:afterAutospacing="1"/>
              <w:rPr>
                <w:rFonts w:eastAsia="Times New Roman" w:cs="Times New Roman"/>
                <w:sz w:val="20"/>
                <w:szCs w:val="20"/>
                <w:lang w:eastAsia="en-US" w:bidi="ar-SA"/>
              </w:rPr>
            </w:pPr>
            <w:r>
              <w:rPr>
                <w:sz w:val="24"/>
              </w:rPr>
              <w:t>4.5</w:t>
            </w:r>
          </w:p>
        </w:tc>
        <w:tc>
          <w:tcPr>
            <w:tcW w:w="8930" w:type="dxa"/>
          </w:tcPr>
          <w:p w14:paraId="605FC97F" w14:textId="77777777" w:rsidR="00755DF5" w:rsidRDefault="00755DF5" w:rsidP="00755DF5">
            <w:pPr>
              <w:pStyle w:val="TableParagraph"/>
              <w:ind w:left="106" w:right="157"/>
              <w:rPr>
                <w:sz w:val="24"/>
              </w:rPr>
            </w:pPr>
            <w:r>
              <w:rPr>
                <w:sz w:val="24"/>
              </w:rPr>
              <w:t>Section Leaders (not Assistant Leaders or Section Assistants) are entitled to be ex-officio members of the Group Executive Committee and as such, must make a declaration, either orally at the meeting*, or in writing – to indicate that they are willing to serve as a Charity Trustee</w:t>
            </w:r>
          </w:p>
          <w:p w14:paraId="0B36F174" w14:textId="484A9D6B" w:rsidR="00755DF5" w:rsidRDefault="00755DF5" w:rsidP="004F01D0">
            <w:pPr>
              <w:pStyle w:val="TableParagraph"/>
              <w:spacing w:line="327" w:lineRule="exact"/>
              <w:ind w:left="106"/>
              <w:rPr>
                <w:sz w:val="24"/>
              </w:rPr>
            </w:pPr>
            <w:r>
              <w:rPr>
                <w:sz w:val="24"/>
              </w:rPr>
              <w:t>Such a declaration can be found in Appendix C</w:t>
            </w:r>
          </w:p>
          <w:p w14:paraId="5749287E" w14:textId="18F9BBAA" w:rsidR="00755DF5" w:rsidRPr="004F01D0" w:rsidRDefault="00755DF5" w:rsidP="004F01D0">
            <w:pPr>
              <w:pStyle w:val="TableParagraph"/>
              <w:ind w:left="106" w:right="239"/>
              <w:rPr>
                <w:i/>
                <w:sz w:val="20"/>
              </w:rPr>
            </w:pPr>
            <w:r w:rsidRPr="004F01D0">
              <w:rPr>
                <w:sz w:val="28"/>
              </w:rPr>
              <w:t>*</w:t>
            </w:r>
            <w:r w:rsidRPr="004F01D0">
              <w:rPr>
                <w:i/>
                <w:sz w:val="21"/>
              </w:rPr>
              <w:t>It is advisable for the GSL to speak to the section leader in advance of the AGM to ask what their intention is and how they prefer to declare their intent.</w:t>
            </w:r>
            <w:r w:rsidR="004F01D0" w:rsidRPr="004F01D0">
              <w:rPr>
                <w:i/>
                <w:sz w:val="21"/>
              </w:rPr>
              <w:t xml:space="preserve">  </w:t>
            </w:r>
            <w:r w:rsidRPr="004F01D0">
              <w:rPr>
                <w:i/>
                <w:sz w:val="21"/>
              </w:rPr>
              <w:t>Some leaders may feel awkward being put on the spot during the AGM itself.</w:t>
            </w:r>
          </w:p>
        </w:tc>
        <w:tc>
          <w:tcPr>
            <w:tcW w:w="709" w:type="dxa"/>
            <w:vAlign w:val="center"/>
          </w:tcPr>
          <w:p w14:paraId="2CA34CAE" w14:textId="2F3763A8" w:rsidR="00755DF5" w:rsidRPr="00755DF5" w:rsidRDefault="00755DF5" w:rsidP="00755DF5">
            <w:pPr>
              <w:spacing w:before="100" w:beforeAutospacing="1" w:after="100" w:afterAutospacing="1"/>
              <w:jc w:val="center"/>
              <w:rPr>
                <w:rFonts w:eastAsia="Times New Roman" w:cs="Times New Roman"/>
                <w:sz w:val="40"/>
                <w:szCs w:val="40"/>
                <w:lang w:eastAsia="en-US" w:bidi="ar-SA"/>
              </w:rPr>
            </w:pPr>
            <w:r w:rsidRPr="00755DF5">
              <w:rPr>
                <w:rFonts w:eastAsia="Times New Roman" w:cs="Times New Roman"/>
                <w:sz w:val="40"/>
                <w:szCs w:val="40"/>
                <w:lang w:eastAsia="en-US" w:bidi="ar-SA"/>
              </w:rPr>
              <w:sym w:font="Wingdings" w:char="F0A8"/>
            </w:r>
          </w:p>
        </w:tc>
      </w:tr>
    </w:tbl>
    <w:p w14:paraId="4D86FD4E" w14:textId="38CF0D99" w:rsidR="00755DF5" w:rsidRDefault="00755DF5" w:rsidP="00755DF5"/>
    <w:p w14:paraId="7A497853" w14:textId="6F9A0EDF" w:rsidR="00222835" w:rsidRDefault="00222835" w:rsidP="00755DF5"/>
    <w:p w14:paraId="043971A2" w14:textId="2AC907A1" w:rsidR="00222835" w:rsidRDefault="00222835" w:rsidP="00755DF5"/>
    <w:p w14:paraId="7D3672AB" w14:textId="2CD9F964" w:rsidR="00222835" w:rsidRDefault="00222835" w:rsidP="00755DF5"/>
    <w:p w14:paraId="41414121" w14:textId="7F6C539E" w:rsidR="00222835" w:rsidRDefault="00222835" w:rsidP="00755DF5"/>
    <w:p w14:paraId="79D0E349" w14:textId="77777777" w:rsidR="00222835" w:rsidRDefault="00222835" w:rsidP="00755DF5"/>
    <w:tbl>
      <w:tblPr>
        <w:tblStyle w:val="TableGrid"/>
        <w:tblW w:w="0" w:type="auto"/>
        <w:tblInd w:w="137" w:type="dxa"/>
        <w:tblLook w:val="04A0" w:firstRow="1" w:lastRow="0" w:firstColumn="1" w:lastColumn="0" w:noHBand="0" w:noVBand="1"/>
      </w:tblPr>
      <w:tblGrid>
        <w:gridCol w:w="709"/>
        <w:gridCol w:w="8930"/>
        <w:gridCol w:w="709"/>
      </w:tblGrid>
      <w:tr w:rsidR="00755DF5" w:rsidRPr="00755DF5" w14:paraId="0118F599" w14:textId="77777777" w:rsidTr="004F01D0">
        <w:tc>
          <w:tcPr>
            <w:tcW w:w="709" w:type="dxa"/>
            <w:shd w:val="clear" w:color="auto" w:fill="FFB4E5" w:themeFill="accent4"/>
          </w:tcPr>
          <w:p w14:paraId="6CA70E21" w14:textId="21D7D0B9" w:rsidR="00755DF5" w:rsidRPr="00755DF5" w:rsidRDefault="00755DF5" w:rsidP="00970A4A">
            <w:pPr>
              <w:spacing w:before="100" w:beforeAutospacing="1" w:after="100" w:afterAutospacing="1"/>
              <w:rPr>
                <w:rFonts w:eastAsia="Times New Roman" w:cs="Times New Roman"/>
                <w:b/>
                <w:sz w:val="30"/>
                <w:szCs w:val="30"/>
                <w:lang w:eastAsia="en-US" w:bidi="ar-SA"/>
              </w:rPr>
            </w:pPr>
            <w:r>
              <w:rPr>
                <w:rFonts w:eastAsia="Times New Roman" w:cs="Times New Roman"/>
                <w:b/>
                <w:sz w:val="30"/>
                <w:szCs w:val="30"/>
                <w:lang w:eastAsia="en-US" w:bidi="ar-SA"/>
              </w:rPr>
              <w:t>5</w:t>
            </w:r>
          </w:p>
        </w:tc>
        <w:tc>
          <w:tcPr>
            <w:tcW w:w="8930" w:type="dxa"/>
            <w:shd w:val="clear" w:color="auto" w:fill="FFB4E5" w:themeFill="accent4"/>
          </w:tcPr>
          <w:p w14:paraId="5FD609FD" w14:textId="073751CB" w:rsidR="00755DF5" w:rsidRPr="00755DF5" w:rsidRDefault="00755DF5" w:rsidP="00970A4A">
            <w:pPr>
              <w:spacing w:before="100" w:beforeAutospacing="1" w:after="100" w:afterAutospacing="1"/>
              <w:rPr>
                <w:rFonts w:eastAsia="Times New Roman" w:cs="Times New Roman"/>
                <w:b/>
                <w:sz w:val="30"/>
                <w:szCs w:val="30"/>
                <w:lang w:eastAsia="en-US" w:bidi="ar-SA"/>
              </w:rPr>
            </w:pPr>
            <w:r>
              <w:rPr>
                <w:rFonts w:eastAsia="Times New Roman" w:cs="Times New Roman"/>
                <w:b/>
                <w:sz w:val="30"/>
                <w:szCs w:val="30"/>
                <w:lang w:eastAsia="en-US" w:bidi="ar-SA"/>
              </w:rPr>
              <w:t xml:space="preserve">After the AGM  </w:t>
            </w:r>
          </w:p>
        </w:tc>
        <w:tc>
          <w:tcPr>
            <w:tcW w:w="709" w:type="dxa"/>
            <w:shd w:val="clear" w:color="auto" w:fill="FFB4E5" w:themeFill="accent4"/>
          </w:tcPr>
          <w:p w14:paraId="314A0E72" w14:textId="77777777" w:rsidR="00755DF5" w:rsidRPr="00755DF5" w:rsidRDefault="00755DF5" w:rsidP="00970A4A">
            <w:pPr>
              <w:spacing w:before="100" w:beforeAutospacing="1" w:after="100" w:afterAutospacing="1"/>
              <w:rPr>
                <w:rFonts w:eastAsia="Times New Roman" w:cs="Times New Roman"/>
                <w:sz w:val="20"/>
                <w:szCs w:val="20"/>
                <w:lang w:eastAsia="en-US" w:bidi="ar-SA"/>
              </w:rPr>
            </w:pPr>
          </w:p>
        </w:tc>
      </w:tr>
      <w:tr w:rsidR="00755DF5" w:rsidRPr="00755DF5" w14:paraId="0FE6B7DC" w14:textId="77777777" w:rsidTr="004F01D0">
        <w:tc>
          <w:tcPr>
            <w:tcW w:w="709" w:type="dxa"/>
          </w:tcPr>
          <w:p w14:paraId="35929B51" w14:textId="6A101F7B" w:rsidR="00755DF5" w:rsidRPr="00755DF5" w:rsidRDefault="00755DF5" w:rsidP="00755DF5">
            <w:pPr>
              <w:spacing w:before="100" w:beforeAutospacing="1" w:after="100" w:afterAutospacing="1"/>
              <w:rPr>
                <w:rFonts w:eastAsia="Times New Roman" w:cs="Times New Roman"/>
                <w:sz w:val="20"/>
                <w:szCs w:val="20"/>
                <w:lang w:eastAsia="en-US" w:bidi="ar-SA"/>
              </w:rPr>
            </w:pPr>
            <w:r>
              <w:rPr>
                <w:sz w:val="24"/>
              </w:rPr>
              <w:t>5.1</w:t>
            </w:r>
          </w:p>
        </w:tc>
        <w:tc>
          <w:tcPr>
            <w:tcW w:w="8930" w:type="dxa"/>
          </w:tcPr>
          <w:p w14:paraId="545D36C3" w14:textId="07949066" w:rsidR="00755DF5" w:rsidRPr="00755DF5" w:rsidRDefault="00755DF5" w:rsidP="00755DF5">
            <w:pPr>
              <w:spacing w:before="100" w:beforeAutospacing="1" w:after="100" w:afterAutospacing="1"/>
              <w:rPr>
                <w:rFonts w:eastAsia="Times New Roman" w:cs="Times New Roman"/>
                <w:sz w:val="20"/>
                <w:szCs w:val="20"/>
                <w:lang w:eastAsia="en-US" w:bidi="ar-SA"/>
              </w:rPr>
            </w:pPr>
            <w:r>
              <w:rPr>
                <w:sz w:val="24"/>
              </w:rPr>
              <w:t>The Secretary should collect all paperwork and securely destroy any confidential or GDPR related material that is not needed.</w:t>
            </w:r>
          </w:p>
        </w:tc>
        <w:tc>
          <w:tcPr>
            <w:tcW w:w="709" w:type="dxa"/>
            <w:vAlign w:val="center"/>
          </w:tcPr>
          <w:p w14:paraId="170AAEF5" w14:textId="77777777" w:rsidR="00755DF5" w:rsidRPr="00755DF5" w:rsidRDefault="00755DF5" w:rsidP="00755DF5">
            <w:pPr>
              <w:spacing w:before="100" w:beforeAutospacing="1" w:after="100" w:afterAutospacing="1"/>
              <w:jc w:val="center"/>
              <w:rPr>
                <w:rFonts w:eastAsia="Times New Roman" w:cs="Times New Roman"/>
                <w:sz w:val="40"/>
                <w:szCs w:val="40"/>
                <w:lang w:eastAsia="en-US" w:bidi="ar-SA"/>
              </w:rPr>
            </w:pPr>
            <w:r w:rsidRPr="00755DF5">
              <w:rPr>
                <w:rFonts w:eastAsia="Times New Roman" w:cs="Times New Roman"/>
                <w:sz w:val="40"/>
                <w:szCs w:val="40"/>
                <w:lang w:eastAsia="en-US" w:bidi="ar-SA"/>
              </w:rPr>
              <w:sym w:font="Wingdings" w:char="F0A8"/>
            </w:r>
          </w:p>
        </w:tc>
      </w:tr>
      <w:tr w:rsidR="00755DF5" w:rsidRPr="00755DF5" w14:paraId="0E13762F" w14:textId="77777777" w:rsidTr="004F01D0">
        <w:tc>
          <w:tcPr>
            <w:tcW w:w="709" w:type="dxa"/>
          </w:tcPr>
          <w:p w14:paraId="5D81C81B" w14:textId="69743CF1" w:rsidR="00755DF5" w:rsidRDefault="00755DF5" w:rsidP="00755DF5">
            <w:pPr>
              <w:spacing w:before="100" w:beforeAutospacing="1" w:after="100" w:afterAutospacing="1"/>
              <w:rPr>
                <w:rFonts w:eastAsia="Times New Roman" w:cs="Times New Roman"/>
                <w:sz w:val="20"/>
                <w:szCs w:val="20"/>
                <w:lang w:eastAsia="en-US" w:bidi="ar-SA"/>
              </w:rPr>
            </w:pPr>
            <w:r>
              <w:rPr>
                <w:sz w:val="24"/>
              </w:rPr>
              <w:t>5.2</w:t>
            </w:r>
          </w:p>
        </w:tc>
        <w:tc>
          <w:tcPr>
            <w:tcW w:w="8930" w:type="dxa"/>
          </w:tcPr>
          <w:p w14:paraId="56E6AD31" w14:textId="0E371061" w:rsidR="00755DF5" w:rsidRPr="004F01D0" w:rsidRDefault="00755DF5" w:rsidP="004F01D0">
            <w:pPr>
              <w:pStyle w:val="TableParagraph"/>
              <w:ind w:right="344"/>
              <w:rPr>
                <w:sz w:val="24"/>
              </w:rPr>
            </w:pPr>
            <w:r>
              <w:rPr>
                <w:sz w:val="24"/>
              </w:rPr>
              <w:t>The Secretary should put the minutes into a publishable format and store them securely in a location that future Executive Committees can access e.g. on a Group SharePoint site.</w:t>
            </w:r>
            <w:r w:rsidR="004F01D0">
              <w:rPr>
                <w:sz w:val="24"/>
              </w:rPr>
              <w:t xml:space="preserve">  </w:t>
            </w:r>
            <w:r>
              <w:rPr>
                <w:sz w:val="24"/>
              </w:rPr>
              <w:t>It is recommended that a copy of the minutes and the Annual Report an</w:t>
            </w:r>
            <w:r w:rsidR="004F01D0">
              <w:rPr>
                <w:sz w:val="24"/>
              </w:rPr>
              <w:t xml:space="preserve">d </w:t>
            </w:r>
            <w:r>
              <w:rPr>
                <w:sz w:val="24"/>
              </w:rPr>
              <w:t>accounts are circulated to all Group Scout Council members for their viewing.</w:t>
            </w:r>
          </w:p>
        </w:tc>
        <w:tc>
          <w:tcPr>
            <w:tcW w:w="709" w:type="dxa"/>
            <w:vAlign w:val="center"/>
          </w:tcPr>
          <w:p w14:paraId="6A8F1487" w14:textId="58BDE7A6" w:rsidR="00755DF5" w:rsidRPr="00755DF5" w:rsidRDefault="00755DF5" w:rsidP="00755DF5">
            <w:pPr>
              <w:spacing w:before="100" w:beforeAutospacing="1" w:after="100" w:afterAutospacing="1"/>
              <w:jc w:val="center"/>
              <w:rPr>
                <w:rFonts w:eastAsia="Times New Roman" w:cs="Times New Roman"/>
                <w:sz w:val="40"/>
                <w:szCs w:val="40"/>
                <w:lang w:eastAsia="en-US" w:bidi="ar-SA"/>
              </w:rPr>
            </w:pPr>
            <w:r w:rsidRPr="00755DF5">
              <w:rPr>
                <w:rFonts w:eastAsia="Times New Roman" w:cs="Times New Roman"/>
                <w:sz w:val="40"/>
                <w:szCs w:val="40"/>
                <w:lang w:eastAsia="en-US" w:bidi="ar-SA"/>
              </w:rPr>
              <w:sym w:font="Wingdings" w:char="F0A8"/>
            </w:r>
          </w:p>
        </w:tc>
      </w:tr>
      <w:tr w:rsidR="00755DF5" w:rsidRPr="00755DF5" w14:paraId="41E552E1" w14:textId="77777777" w:rsidTr="004F01D0">
        <w:tc>
          <w:tcPr>
            <w:tcW w:w="709" w:type="dxa"/>
          </w:tcPr>
          <w:p w14:paraId="43CBBE7C" w14:textId="356284FB" w:rsidR="00755DF5" w:rsidRDefault="00755DF5" w:rsidP="00755DF5">
            <w:pPr>
              <w:spacing w:before="100" w:beforeAutospacing="1" w:after="100" w:afterAutospacing="1"/>
              <w:rPr>
                <w:rFonts w:eastAsia="Times New Roman" w:cs="Times New Roman"/>
                <w:sz w:val="20"/>
                <w:szCs w:val="20"/>
                <w:lang w:eastAsia="en-US" w:bidi="ar-SA"/>
              </w:rPr>
            </w:pPr>
            <w:r>
              <w:rPr>
                <w:sz w:val="24"/>
              </w:rPr>
              <w:t>5.3</w:t>
            </w:r>
          </w:p>
        </w:tc>
        <w:tc>
          <w:tcPr>
            <w:tcW w:w="8930" w:type="dxa"/>
          </w:tcPr>
          <w:p w14:paraId="7A5766A5" w14:textId="488B9F14" w:rsidR="00755DF5" w:rsidRPr="004F01D0" w:rsidRDefault="00755DF5" w:rsidP="004F01D0">
            <w:pPr>
              <w:pStyle w:val="TableParagraph"/>
              <w:spacing w:before="4"/>
              <w:ind w:right="329"/>
              <w:rPr>
                <w:sz w:val="24"/>
              </w:rPr>
            </w:pPr>
            <w:r>
              <w:rPr>
                <w:sz w:val="24"/>
              </w:rPr>
              <w:t>The Group Executive Committee must send a signed copy of the annual statement of accounts and Annual Report to the District Treasurer within 14 days of the AGM.</w:t>
            </w:r>
            <w:r w:rsidR="004F01D0">
              <w:rPr>
                <w:sz w:val="24"/>
              </w:rPr>
              <w:t xml:space="preserve">  </w:t>
            </w:r>
            <w:r>
              <w:rPr>
                <w:sz w:val="24"/>
              </w:rPr>
              <w:t>POR 3.48(h)</w:t>
            </w:r>
          </w:p>
        </w:tc>
        <w:tc>
          <w:tcPr>
            <w:tcW w:w="709" w:type="dxa"/>
            <w:vAlign w:val="center"/>
          </w:tcPr>
          <w:p w14:paraId="0609D2B6" w14:textId="086CB794" w:rsidR="00755DF5" w:rsidRPr="00755DF5" w:rsidRDefault="00755DF5" w:rsidP="00755DF5">
            <w:pPr>
              <w:spacing w:before="100" w:beforeAutospacing="1" w:after="100" w:afterAutospacing="1"/>
              <w:jc w:val="center"/>
              <w:rPr>
                <w:rFonts w:eastAsia="Times New Roman" w:cs="Times New Roman"/>
                <w:sz w:val="40"/>
                <w:szCs w:val="40"/>
                <w:lang w:eastAsia="en-US" w:bidi="ar-SA"/>
              </w:rPr>
            </w:pPr>
            <w:r w:rsidRPr="00755DF5">
              <w:rPr>
                <w:rFonts w:eastAsia="Times New Roman" w:cs="Times New Roman"/>
                <w:sz w:val="40"/>
                <w:szCs w:val="40"/>
                <w:lang w:eastAsia="en-US" w:bidi="ar-SA"/>
              </w:rPr>
              <w:sym w:font="Wingdings" w:char="F0A8"/>
            </w:r>
          </w:p>
        </w:tc>
      </w:tr>
      <w:tr w:rsidR="00755DF5" w:rsidRPr="00755DF5" w14:paraId="761E2D00" w14:textId="77777777" w:rsidTr="004F01D0">
        <w:tc>
          <w:tcPr>
            <w:tcW w:w="709" w:type="dxa"/>
          </w:tcPr>
          <w:p w14:paraId="71DE4510" w14:textId="735BEC8E" w:rsidR="00755DF5" w:rsidRDefault="00755DF5" w:rsidP="00755DF5">
            <w:pPr>
              <w:spacing w:before="100" w:beforeAutospacing="1" w:after="100" w:afterAutospacing="1"/>
              <w:rPr>
                <w:rFonts w:eastAsia="Times New Roman" w:cs="Times New Roman"/>
                <w:sz w:val="20"/>
                <w:szCs w:val="20"/>
                <w:lang w:eastAsia="en-US" w:bidi="ar-SA"/>
              </w:rPr>
            </w:pPr>
            <w:r>
              <w:rPr>
                <w:sz w:val="24"/>
              </w:rPr>
              <w:t>5.4</w:t>
            </w:r>
          </w:p>
        </w:tc>
        <w:tc>
          <w:tcPr>
            <w:tcW w:w="8930" w:type="dxa"/>
          </w:tcPr>
          <w:p w14:paraId="770C79A2" w14:textId="754DA681" w:rsidR="00755DF5" w:rsidRPr="004F01D0" w:rsidRDefault="00755DF5" w:rsidP="004F01D0">
            <w:pPr>
              <w:pStyle w:val="TableParagraph"/>
              <w:spacing w:before="4"/>
              <w:ind w:right="113"/>
              <w:rPr>
                <w:sz w:val="24"/>
              </w:rPr>
            </w:pPr>
            <w:r>
              <w:rPr>
                <w:sz w:val="24"/>
              </w:rPr>
              <w:t>The Group Chair must ensure any new members complete the mandatory training “Essential Information for Executive Committee Members” (Module 1E) and the supplementary GDPR training as part of their induction to the</w:t>
            </w:r>
            <w:r>
              <w:rPr>
                <w:spacing w:val="-24"/>
                <w:sz w:val="24"/>
              </w:rPr>
              <w:t xml:space="preserve"> </w:t>
            </w:r>
            <w:r>
              <w:rPr>
                <w:spacing w:val="2"/>
                <w:sz w:val="24"/>
              </w:rPr>
              <w:t>role,</w:t>
            </w:r>
            <w:r w:rsidR="004F01D0">
              <w:rPr>
                <w:spacing w:val="2"/>
                <w:sz w:val="24"/>
              </w:rPr>
              <w:t xml:space="preserve"> </w:t>
            </w:r>
            <w:r>
              <w:rPr>
                <w:sz w:val="24"/>
              </w:rPr>
              <w:t>within 5 months of taking on the role.</w:t>
            </w:r>
          </w:p>
        </w:tc>
        <w:tc>
          <w:tcPr>
            <w:tcW w:w="709" w:type="dxa"/>
            <w:vAlign w:val="center"/>
          </w:tcPr>
          <w:p w14:paraId="34A341C0" w14:textId="4DCB6E4C" w:rsidR="00755DF5" w:rsidRPr="00755DF5" w:rsidRDefault="00755DF5" w:rsidP="00755DF5">
            <w:pPr>
              <w:spacing w:before="100" w:beforeAutospacing="1" w:after="100" w:afterAutospacing="1"/>
              <w:jc w:val="center"/>
              <w:rPr>
                <w:rFonts w:eastAsia="Times New Roman" w:cs="Times New Roman"/>
                <w:sz w:val="40"/>
                <w:szCs w:val="40"/>
                <w:lang w:eastAsia="en-US" w:bidi="ar-SA"/>
              </w:rPr>
            </w:pPr>
            <w:r w:rsidRPr="00755DF5">
              <w:rPr>
                <w:rFonts w:eastAsia="Times New Roman" w:cs="Times New Roman"/>
                <w:sz w:val="40"/>
                <w:szCs w:val="40"/>
                <w:lang w:eastAsia="en-US" w:bidi="ar-SA"/>
              </w:rPr>
              <w:sym w:font="Wingdings" w:char="F0A8"/>
            </w:r>
          </w:p>
        </w:tc>
      </w:tr>
      <w:tr w:rsidR="00755DF5" w:rsidRPr="00755DF5" w14:paraId="779AEC2B" w14:textId="77777777" w:rsidTr="004F01D0">
        <w:tc>
          <w:tcPr>
            <w:tcW w:w="709" w:type="dxa"/>
          </w:tcPr>
          <w:p w14:paraId="39A53DF4" w14:textId="51065536" w:rsidR="00755DF5" w:rsidRDefault="00755DF5" w:rsidP="00755DF5">
            <w:pPr>
              <w:spacing w:before="100" w:beforeAutospacing="1" w:after="100" w:afterAutospacing="1"/>
              <w:rPr>
                <w:rFonts w:eastAsia="Times New Roman" w:cs="Times New Roman"/>
                <w:sz w:val="20"/>
                <w:szCs w:val="20"/>
                <w:lang w:eastAsia="en-US" w:bidi="ar-SA"/>
              </w:rPr>
            </w:pPr>
            <w:r>
              <w:rPr>
                <w:sz w:val="24"/>
              </w:rPr>
              <w:t>5.5</w:t>
            </w:r>
          </w:p>
        </w:tc>
        <w:tc>
          <w:tcPr>
            <w:tcW w:w="8930" w:type="dxa"/>
          </w:tcPr>
          <w:p w14:paraId="7AFFD2E7" w14:textId="77777777" w:rsidR="00755DF5" w:rsidRDefault="00755DF5" w:rsidP="00755DF5">
            <w:pPr>
              <w:pStyle w:val="TableParagraph"/>
              <w:spacing w:before="4"/>
              <w:rPr>
                <w:sz w:val="24"/>
              </w:rPr>
            </w:pPr>
            <w:r>
              <w:rPr>
                <w:sz w:val="24"/>
              </w:rPr>
              <w:t xml:space="preserve">The Group Chair and/or Secretary (supported by the District Appointments Secretary) </w:t>
            </w:r>
            <w:r>
              <w:rPr>
                <w:b/>
                <w:sz w:val="24"/>
              </w:rPr>
              <w:t xml:space="preserve">must </w:t>
            </w:r>
            <w:r>
              <w:rPr>
                <w:sz w:val="24"/>
              </w:rPr>
              <w:t>ensure that the records held on Compass are updated for any new members joining the committee. This to include communication preferences.</w:t>
            </w:r>
          </w:p>
          <w:p w14:paraId="13467E6E" w14:textId="1CD450DA" w:rsidR="00755DF5" w:rsidRPr="004F01D0" w:rsidRDefault="00755DF5" w:rsidP="004F01D0">
            <w:pPr>
              <w:pStyle w:val="TableParagraph"/>
              <w:spacing w:line="326" w:lineRule="exact"/>
              <w:rPr>
                <w:sz w:val="24"/>
              </w:rPr>
            </w:pPr>
            <w:r>
              <w:rPr>
                <w:sz w:val="24"/>
              </w:rPr>
              <w:t>Compass records will also need to be closed for former members leaving th</w:t>
            </w:r>
            <w:r w:rsidR="004F01D0">
              <w:rPr>
                <w:sz w:val="24"/>
              </w:rPr>
              <w:t xml:space="preserve">e </w:t>
            </w:r>
            <w:r>
              <w:rPr>
                <w:sz w:val="24"/>
              </w:rPr>
              <w:t>committee.</w:t>
            </w:r>
          </w:p>
        </w:tc>
        <w:tc>
          <w:tcPr>
            <w:tcW w:w="709" w:type="dxa"/>
            <w:vAlign w:val="center"/>
          </w:tcPr>
          <w:p w14:paraId="126CEBB3" w14:textId="10534908" w:rsidR="00755DF5" w:rsidRPr="00755DF5" w:rsidRDefault="00755DF5" w:rsidP="00755DF5">
            <w:pPr>
              <w:spacing w:before="100" w:beforeAutospacing="1" w:after="100" w:afterAutospacing="1"/>
              <w:jc w:val="center"/>
              <w:rPr>
                <w:rFonts w:eastAsia="Times New Roman" w:cs="Times New Roman"/>
                <w:sz w:val="40"/>
                <w:szCs w:val="40"/>
                <w:lang w:eastAsia="en-US" w:bidi="ar-SA"/>
              </w:rPr>
            </w:pPr>
            <w:r w:rsidRPr="00755DF5">
              <w:rPr>
                <w:rFonts w:eastAsia="Times New Roman" w:cs="Times New Roman"/>
                <w:sz w:val="40"/>
                <w:szCs w:val="40"/>
                <w:lang w:eastAsia="en-US" w:bidi="ar-SA"/>
              </w:rPr>
              <w:sym w:font="Wingdings" w:char="F0A8"/>
            </w:r>
          </w:p>
        </w:tc>
      </w:tr>
      <w:tr w:rsidR="00755DF5" w:rsidRPr="00755DF5" w14:paraId="40D1310D" w14:textId="77777777" w:rsidTr="004F01D0">
        <w:tc>
          <w:tcPr>
            <w:tcW w:w="709" w:type="dxa"/>
          </w:tcPr>
          <w:p w14:paraId="5CF1DDBE" w14:textId="1FD0A11B" w:rsidR="00755DF5" w:rsidRDefault="00755DF5" w:rsidP="00755DF5">
            <w:pPr>
              <w:spacing w:before="100" w:beforeAutospacing="1" w:after="100" w:afterAutospacing="1"/>
              <w:rPr>
                <w:rFonts w:eastAsia="Times New Roman" w:cs="Times New Roman"/>
                <w:sz w:val="20"/>
                <w:szCs w:val="20"/>
                <w:lang w:eastAsia="en-US" w:bidi="ar-SA"/>
              </w:rPr>
            </w:pPr>
            <w:r>
              <w:rPr>
                <w:sz w:val="24"/>
              </w:rPr>
              <w:t>5.6</w:t>
            </w:r>
          </w:p>
        </w:tc>
        <w:tc>
          <w:tcPr>
            <w:tcW w:w="8930" w:type="dxa"/>
          </w:tcPr>
          <w:p w14:paraId="45D4BC4E" w14:textId="21C13F6F" w:rsidR="00755DF5" w:rsidRPr="00755DF5" w:rsidRDefault="00755DF5" w:rsidP="00755DF5">
            <w:pPr>
              <w:spacing w:before="100" w:beforeAutospacing="1" w:after="100" w:afterAutospacing="1"/>
              <w:rPr>
                <w:rFonts w:eastAsia="Times New Roman" w:cs="Times New Roman"/>
                <w:sz w:val="20"/>
                <w:szCs w:val="20"/>
                <w:lang w:eastAsia="en-US" w:bidi="ar-SA"/>
              </w:rPr>
            </w:pPr>
            <w:r>
              <w:rPr>
                <w:sz w:val="24"/>
              </w:rPr>
              <w:t xml:space="preserve">New members </w:t>
            </w:r>
            <w:r>
              <w:rPr>
                <w:b/>
                <w:sz w:val="24"/>
              </w:rPr>
              <w:t xml:space="preserve">must </w:t>
            </w:r>
            <w:r>
              <w:rPr>
                <w:sz w:val="24"/>
              </w:rPr>
              <w:t xml:space="preserve">then complete a Disclosure check and sign the Trustee Declaration on the Adult Information </w:t>
            </w:r>
            <w:proofErr w:type="spellStart"/>
            <w:r>
              <w:rPr>
                <w:sz w:val="24"/>
              </w:rPr>
              <w:t>form</w:t>
            </w:r>
            <w:proofErr w:type="spellEnd"/>
            <w:r>
              <w:rPr>
                <w:sz w:val="24"/>
              </w:rPr>
              <w:t xml:space="preserve"> within 2 weeks of the AGM.</w:t>
            </w:r>
          </w:p>
        </w:tc>
        <w:tc>
          <w:tcPr>
            <w:tcW w:w="709" w:type="dxa"/>
            <w:vAlign w:val="center"/>
          </w:tcPr>
          <w:p w14:paraId="0D48E6F6" w14:textId="66256F34" w:rsidR="00755DF5" w:rsidRPr="00755DF5" w:rsidRDefault="00755DF5" w:rsidP="00755DF5">
            <w:pPr>
              <w:spacing w:before="100" w:beforeAutospacing="1" w:after="100" w:afterAutospacing="1"/>
              <w:jc w:val="center"/>
              <w:rPr>
                <w:rFonts w:eastAsia="Times New Roman" w:cs="Times New Roman"/>
                <w:sz w:val="40"/>
                <w:szCs w:val="40"/>
                <w:lang w:eastAsia="en-US" w:bidi="ar-SA"/>
              </w:rPr>
            </w:pPr>
            <w:r w:rsidRPr="00755DF5">
              <w:rPr>
                <w:rFonts w:eastAsia="Times New Roman" w:cs="Times New Roman"/>
                <w:sz w:val="40"/>
                <w:szCs w:val="40"/>
                <w:lang w:eastAsia="en-US" w:bidi="ar-SA"/>
              </w:rPr>
              <w:sym w:font="Wingdings" w:char="F0A8"/>
            </w:r>
          </w:p>
        </w:tc>
      </w:tr>
      <w:tr w:rsidR="00755DF5" w:rsidRPr="00755DF5" w14:paraId="777D8FD2" w14:textId="77777777" w:rsidTr="004F01D0">
        <w:tc>
          <w:tcPr>
            <w:tcW w:w="709" w:type="dxa"/>
          </w:tcPr>
          <w:p w14:paraId="0023D3B6" w14:textId="0DAB48C3" w:rsidR="00755DF5" w:rsidRDefault="00755DF5" w:rsidP="00755DF5">
            <w:pPr>
              <w:spacing w:before="100" w:beforeAutospacing="1" w:after="100" w:afterAutospacing="1"/>
              <w:rPr>
                <w:rFonts w:eastAsia="Times New Roman" w:cs="Times New Roman"/>
                <w:sz w:val="20"/>
                <w:szCs w:val="20"/>
                <w:lang w:eastAsia="en-US" w:bidi="ar-SA"/>
              </w:rPr>
            </w:pPr>
            <w:r>
              <w:rPr>
                <w:sz w:val="24"/>
              </w:rPr>
              <w:t>5.7</w:t>
            </w:r>
          </w:p>
        </w:tc>
        <w:tc>
          <w:tcPr>
            <w:tcW w:w="8930" w:type="dxa"/>
          </w:tcPr>
          <w:p w14:paraId="797DA53C" w14:textId="7F132698" w:rsidR="00755DF5" w:rsidRPr="00755DF5" w:rsidRDefault="00755DF5" w:rsidP="00755DF5">
            <w:pPr>
              <w:spacing w:before="100" w:beforeAutospacing="1" w:after="100" w:afterAutospacing="1"/>
              <w:rPr>
                <w:rFonts w:eastAsia="Times New Roman" w:cs="Times New Roman"/>
                <w:sz w:val="20"/>
                <w:szCs w:val="20"/>
                <w:lang w:eastAsia="en-US" w:bidi="ar-SA"/>
              </w:rPr>
            </w:pPr>
            <w:r>
              <w:rPr>
                <w:sz w:val="24"/>
              </w:rPr>
              <w:t>Section Leaders and other uniformed adults on the Executive Committee must have their Executive membership role added to their existing Compass record.</w:t>
            </w:r>
          </w:p>
        </w:tc>
        <w:tc>
          <w:tcPr>
            <w:tcW w:w="709" w:type="dxa"/>
            <w:vAlign w:val="center"/>
          </w:tcPr>
          <w:p w14:paraId="6438F0DF" w14:textId="4527F9AE" w:rsidR="00755DF5" w:rsidRPr="00755DF5" w:rsidRDefault="00755DF5" w:rsidP="00755DF5">
            <w:pPr>
              <w:spacing w:before="100" w:beforeAutospacing="1" w:after="100" w:afterAutospacing="1"/>
              <w:jc w:val="center"/>
              <w:rPr>
                <w:rFonts w:eastAsia="Times New Roman" w:cs="Times New Roman"/>
                <w:sz w:val="40"/>
                <w:szCs w:val="40"/>
                <w:lang w:eastAsia="en-US" w:bidi="ar-SA"/>
              </w:rPr>
            </w:pPr>
            <w:r w:rsidRPr="00755DF5">
              <w:rPr>
                <w:rFonts w:eastAsia="Times New Roman" w:cs="Times New Roman"/>
                <w:sz w:val="40"/>
                <w:szCs w:val="40"/>
                <w:lang w:eastAsia="en-US" w:bidi="ar-SA"/>
              </w:rPr>
              <w:sym w:font="Wingdings" w:char="F0A8"/>
            </w:r>
          </w:p>
        </w:tc>
      </w:tr>
      <w:tr w:rsidR="00755DF5" w:rsidRPr="00755DF5" w14:paraId="5421BB6B" w14:textId="77777777" w:rsidTr="004F01D0">
        <w:tc>
          <w:tcPr>
            <w:tcW w:w="709" w:type="dxa"/>
          </w:tcPr>
          <w:p w14:paraId="4EC01B4B" w14:textId="1CBC998B" w:rsidR="00755DF5" w:rsidRDefault="00755DF5" w:rsidP="00755DF5">
            <w:pPr>
              <w:spacing w:before="100" w:beforeAutospacing="1" w:after="100" w:afterAutospacing="1"/>
              <w:rPr>
                <w:rFonts w:eastAsia="Times New Roman" w:cs="Times New Roman"/>
                <w:sz w:val="20"/>
                <w:szCs w:val="20"/>
                <w:lang w:eastAsia="en-US" w:bidi="ar-SA"/>
              </w:rPr>
            </w:pPr>
            <w:r>
              <w:rPr>
                <w:sz w:val="24"/>
              </w:rPr>
              <w:t>5.8</w:t>
            </w:r>
          </w:p>
        </w:tc>
        <w:tc>
          <w:tcPr>
            <w:tcW w:w="8930" w:type="dxa"/>
          </w:tcPr>
          <w:p w14:paraId="3AE3F18D" w14:textId="0CD57CE3" w:rsidR="00755DF5" w:rsidRPr="004F01D0" w:rsidRDefault="00755DF5" w:rsidP="004F01D0">
            <w:pPr>
              <w:pStyle w:val="TableParagraph"/>
              <w:ind w:right="113"/>
              <w:rPr>
                <w:sz w:val="24"/>
              </w:rPr>
            </w:pPr>
            <w:r>
              <w:rPr>
                <w:sz w:val="24"/>
              </w:rPr>
              <w:t>If the Group is a registered charity with the Charity Commission, a copy of the Annual Report and accounts must also be submitted in line with their deadlines and processes.</w:t>
            </w:r>
            <w:r w:rsidR="004F01D0">
              <w:rPr>
                <w:sz w:val="24"/>
              </w:rPr>
              <w:t xml:space="preserve"> </w:t>
            </w:r>
            <w:hyperlink r:id="rId17" w:history="1">
              <w:r w:rsidR="004F01D0" w:rsidRPr="00377093">
                <w:rPr>
                  <w:rStyle w:val="Hyperlink"/>
                  <w:sz w:val="24"/>
                </w:rPr>
                <w:t>https://www.gov.uk/guidance/prepare-a-charity-annual-return</w:t>
              </w:r>
            </w:hyperlink>
          </w:p>
        </w:tc>
        <w:tc>
          <w:tcPr>
            <w:tcW w:w="709" w:type="dxa"/>
            <w:vAlign w:val="center"/>
          </w:tcPr>
          <w:p w14:paraId="55B677E0" w14:textId="29A24F3F" w:rsidR="00755DF5" w:rsidRPr="00755DF5" w:rsidRDefault="00755DF5" w:rsidP="00755DF5">
            <w:pPr>
              <w:spacing w:before="100" w:beforeAutospacing="1" w:after="100" w:afterAutospacing="1"/>
              <w:jc w:val="center"/>
              <w:rPr>
                <w:rFonts w:eastAsia="Times New Roman" w:cs="Times New Roman"/>
                <w:sz w:val="40"/>
                <w:szCs w:val="40"/>
                <w:lang w:eastAsia="en-US" w:bidi="ar-SA"/>
              </w:rPr>
            </w:pPr>
            <w:r w:rsidRPr="00755DF5">
              <w:rPr>
                <w:rFonts w:eastAsia="Times New Roman" w:cs="Times New Roman"/>
                <w:sz w:val="40"/>
                <w:szCs w:val="40"/>
                <w:lang w:eastAsia="en-US" w:bidi="ar-SA"/>
              </w:rPr>
              <w:sym w:font="Wingdings" w:char="F0A8"/>
            </w:r>
          </w:p>
        </w:tc>
      </w:tr>
      <w:tr w:rsidR="00755DF5" w:rsidRPr="00755DF5" w14:paraId="645EC616" w14:textId="77777777" w:rsidTr="004F01D0">
        <w:tc>
          <w:tcPr>
            <w:tcW w:w="709" w:type="dxa"/>
          </w:tcPr>
          <w:p w14:paraId="37DB3807" w14:textId="048E95A6" w:rsidR="00755DF5" w:rsidRDefault="00755DF5" w:rsidP="00755DF5">
            <w:pPr>
              <w:spacing w:before="100" w:beforeAutospacing="1" w:after="100" w:afterAutospacing="1"/>
              <w:rPr>
                <w:rFonts w:eastAsia="Times New Roman" w:cs="Times New Roman"/>
                <w:sz w:val="20"/>
                <w:szCs w:val="20"/>
                <w:lang w:eastAsia="en-US" w:bidi="ar-SA"/>
              </w:rPr>
            </w:pPr>
            <w:r>
              <w:rPr>
                <w:sz w:val="24"/>
              </w:rPr>
              <w:t>5.9</w:t>
            </w:r>
          </w:p>
        </w:tc>
        <w:tc>
          <w:tcPr>
            <w:tcW w:w="8930" w:type="dxa"/>
          </w:tcPr>
          <w:p w14:paraId="70013098" w14:textId="3FCD295F" w:rsidR="00755DF5" w:rsidRPr="004F01D0" w:rsidRDefault="00755DF5" w:rsidP="004F01D0">
            <w:pPr>
              <w:pStyle w:val="TableParagraph"/>
              <w:ind w:right="344"/>
              <w:rPr>
                <w:sz w:val="24"/>
              </w:rPr>
            </w:pPr>
            <w:r>
              <w:rPr>
                <w:sz w:val="24"/>
              </w:rPr>
              <w:t>The Group Secretary or Chair must make sure records held by the Charity Commission for England &amp; Wales are up to date. This will include charity contact details and names and details of trustees (all members of the Grou</w:t>
            </w:r>
            <w:r w:rsidR="004F01D0">
              <w:rPr>
                <w:sz w:val="24"/>
              </w:rPr>
              <w:t xml:space="preserve">p </w:t>
            </w:r>
            <w:r>
              <w:rPr>
                <w:sz w:val="24"/>
              </w:rPr>
              <w:t>Executive)</w:t>
            </w:r>
          </w:p>
        </w:tc>
        <w:tc>
          <w:tcPr>
            <w:tcW w:w="709" w:type="dxa"/>
            <w:vAlign w:val="center"/>
          </w:tcPr>
          <w:p w14:paraId="78B21F11" w14:textId="52C6DEDB" w:rsidR="00755DF5" w:rsidRPr="00755DF5" w:rsidRDefault="00755DF5" w:rsidP="00755DF5">
            <w:pPr>
              <w:spacing w:before="100" w:beforeAutospacing="1" w:after="100" w:afterAutospacing="1"/>
              <w:jc w:val="center"/>
              <w:rPr>
                <w:rFonts w:eastAsia="Times New Roman" w:cs="Times New Roman"/>
                <w:sz w:val="40"/>
                <w:szCs w:val="40"/>
                <w:lang w:eastAsia="en-US" w:bidi="ar-SA"/>
              </w:rPr>
            </w:pPr>
            <w:r w:rsidRPr="00755DF5">
              <w:rPr>
                <w:rFonts w:eastAsia="Times New Roman" w:cs="Times New Roman"/>
                <w:sz w:val="40"/>
                <w:szCs w:val="40"/>
                <w:lang w:eastAsia="en-US" w:bidi="ar-SA"/>
              </w:rPr>
              <w:sym w:font="Wingdings" w:char="F0A8"/>
            </w:r>
          </w:p>
        </w:tc>
      </w:tr>
      <w:tr w:rsidR="00755DF5" w:rsidRPr="00755DF5" w14:paraId="30B31D34" w14:textId="77777777" w:rsidTr="004F01D0">
        <w:tc>
          <w:tcPr>
            <w:tcW w:w="709" w:type="dxa"/>
          </w:tcPr>
          <w:p w14:paraId="392FA256" w14:textId="67032E2C" w:rsidR="00755DF5" w:rsidRDefault="00755DF5" w:rsidP="00755DF5">
            <w:pPr>
              <w:spacing w:before="100" w:beforeAutospacing="1" w:after="100" w:afterAutospacing="1"/>
              <w:rPr>
                <w:rFonts w:eastAsia="Times New Roman" w:cs="Times New Roman"/>
                <w:sz w:val="20"/>
                <w:szCs w:val="20"/>
                <w:lang w:eastAsia="en-US" w:bidi="ar-SA"/>
              </w:rPr>
            </w:pPr>
            <w:r>
              <w:rPr>
                <w:sz w:val="24"/>
              </w:rPr>
              <w:t>5.10</w:t>
            </w:r>
          </w:p>
        </w:tc>
        <w:tc>
          <w:tcPr>
            <w:tcW w:w="8930" w:type="dxa"/>
          </w:tcPr>
          <w:p w14:paraId="73739CC6" w14:textId="000F4A38" w:rsidR="00755DF5" w:rsidRPr="00755DF5" w:rsidRDefault="00755DF5" w:rsidP="00755DF5">
            <w:pPr>
              <w:spacing w:before="100" w:beforeAutospacing="1" w:after="100" w:afterAutospacing="1"/>
              <w:rPr>
                <w:rFonts w:eastAsia="Times New Roman" w:cs="Times New Roman"/>
                <w:sz w:val="20"/>
                <w:szCs w:val="20"/>
                <w:lang w:eastAsia="en-US" w:bidi="ar-SA"/>
              </w:rPr>
            </w:pPr>
            <w:r>
              <w:rPr>
                <w:sz w:val="24"/>
              </w:rPr>
              <w:t>The Group Chair should set and communicate a date for the first meeting of the new Executive Committee.</w:t>
            </w:r>
          </w:p>
        </w:tc>
        <w:tc>
          <w:tcPr>
            <w:tcW w:w="709" w:type="dxa"/>
            <w:vAlign w:val="center"/>
          </w:tcPr>
          <w:p w14:paraId="35524879" w14:textId="32604F87" w:rsidR="00755DF5" w:rsidRPr="00755DF5" w:rsidRDefault="00755DF5" w:rsidP="00755DF5">
            <w:pPr>
              <w:spacing w:before="100" w:beforeAutospacing="1" w:after="100" w:afterAutospacing="1"/>
              <w:jc w:val="center"/>
              <w:rPr>
                <w:rFonts w:eastAsia="Times New Roman" w:cs="Times New Roman"/>
                <w:sz w:val="40"/>
                <w:szCs w:val="40"/>
                <w:lang w:eastAsia="en-US" w:bidi="ar-SA"/>
              </w:rPr>
            </w:pPr>
            <w:r w:rsidRPr="00755DF5">
              <w:rPr>
                <w:rFonts w:eastAsia="Times New Roman" w:cs="Times New Roman"/>
                <w:sz w:val="40"/>
                <w:szCs w:val="40"/>
                <w:lang w:eastAsia="en-US" w:bidi="ar-SA"/>
              </w:rPr>
              <w:sym w:font="Wingdings" w:char="F0A8"/>
            </w:r>
          </w:p>
        </w:tc>
      </w:tr>
      <w:tr w:rsidR="00755DF5" w:rsidRPr="00755DF5" w14:paraId="654A9FE8" w14:textId="77777777" w:rsidTr="004F01D0">
        <w:tc>
          <w:tcPr>
            <w:tcW w:w="709" w:type="dxa"/>
          </w:tcPr>
          <w:p w14:paraId="2E3193C6" w14:textId="659EFFF6" w:rsidR="00755DF5" w:rsidRDefault="00755DF5" w:rsidP="00755DF5">
            <w:pPr>
              <w:spacing w:before="100" w:beforeAutospacing="1" w:after="100" w:afterAutospacing="1"/>
              <w:rPr>
                <w:rFonts w:eastAsia="Times New Roman" w:cs="Times New Roman"/>
                <w:sz w:val="20"/>
                <w:szCs w:val="20"/>
                <w:lang w:eastAsia="en-US" w:bidi="ar-SA"/>
              </w:rPr>
            </w:pPr>
            <w:r>
              <w:rPr>
                <w:sz w:val="24"/>
              </w:rPr>
              <w:t>5.11</w:t>
            </w:r>
          </w:p>
        </w:tc>
        <w:tc>
          <w:tcPr>
            <w:tcW w:w="8930" w:type="dxa"/>
          </w:tcPr>
          <w:p w14:paraId="3EFEE919" w14:textId="1FCE745C" w:rsidR="00755DF5" w:rsidRPr="00755DF5" w:rsidRDefault="00755DF5" w:rsidP="00755DF5">
            <w:pPr>
              <w:spacing w:before="100" w:beforeAutospacing="1" w:after="100" w:afterAutospacing="1"/>
              <w:rPr>
                <w:rFonts w:eastAsia="Times New Roman" w:cs="Times New Roman"/>
                <w:sz w:val="20"/>
                <w:szCs w:val="20"/>
                <w:lang w:eastAsia="en-US" w:bidi="ar-SA"/>
              </w:rPr>
            </w:pPr>
            <w:r>
              <w:rPr>
                <w:sz w:val="24"/>
              </w:rPr>
              <w:t>District to be made aware of changes to Group Executive so that directory and contact information can be updated.</w:t>
            </w:r>
          </w:p>
        </w:tc>
        <w:tc>
          <w:tcPr>
            <w:tcW w:w="709" w:type="dxa"/>
            <w:vAlign w:val="center"/>
          </w:tcPr>
          <w:p w14:paraId="54413993" w14:textId="33D7AAF6" w:rsidR="00755DF5" w:rsidRPr="00755DF5" w:rsidRDefault="00755DF5" w:rsidP="00755DF5">
            <w:pPr>
              <w:spacing w:before="100" w:beforeAutospacing="1" w:after="100" w:afterAutospacing="1"/>
              <w:jc w:val="center"/>
              <w:rPr>
                <w:rFonts w:eastAsia="Times New Roman" w:cs="Times New Roman"/>
                <w:sz w:val="40"/>
                <w:szCs w:val="40"/>
                <w:lang w:eastAsia="en-US" w:bidi="ar-SA"/>
              </w:rPr>
            </w:pPr>
            <w:r w:rsidRPr="00755DF5">
              <w:rPr>
                <w:rFonts w:eastAsia="Times New Roman" w:cs="Times New Roman"/>
                <w:sz w:val="40"/>
                <w:szCs w:val="40"/>
                <w:lang w:eastAsia="en-US" w:bidi="ar-SA"/>
              </w:rPr>
              <w:sym w:font="Wingdings" w:char="F0A8"/>
            </w:r>
          </w:p>
        </w:tc>
      </w:tr>
      <w:tr w:rsidR="00755DF5" w:rsidRPr="00755DF5" w14:paraId="77204817" w14:textId="77777777" w:rsidTr="004F01D0">
        <w:tc>
          <w:tcPr>
            <w:tcW w:w="709" w:type="dxa"/>
          </w:tcPr>
          <w:p w14:paraId="627E2FA8" w14:textId="4E52B56D" w:rsidR="00755DF5" w:rsidRDefault="00755DF5" w:rsidP="00755DF5">
            <w:pPr>
              <w:spacing w:before="100" w:beforeAutospacing="1" w:after="100" w:afterAutospacing="1"/>
              <w:rPr>
                <w:rFonts w:eastAsia="Times New Roman" w:cs="Times New Roman"/>
                <w:sz w:val="20"/>
                <w:szCs w:val="20"/>
                <w:lang w:eastAsia="en-US" w:bidi="ar-SA"/>
              </w:rPr>
            </w:pPr>
            <w:r>
              <w:rPr>
                <w:sz w:val="24"/>
              </w:rPr>
              <w:t>5.12</w:t>
            </w:r>
          </w:p>
        </w:tc>
        <w:tc>
          <w:tcPr>
            <w:tcW w:w="8930" w:type="dxa"/>
          </w:tcPr>
          <w:p w14:paraId="1DF71F44" w14:textId="560705CA" w:rsidR="00755DF5" w:rsidRPr="00755DF5" w:rsidRDefault="00755DF5" w:rsidP="00755DF5">
            <w:pPr>
              <w:spacing w:before="100" w:beforeAutospacing="1" w:after="100" w:afterAutospacing="1"/>
              <w:rPr>
                <w:rFonts w:eastAsia="Times New Roman" w:cs="Times New Roman"/>
                <w:sz w:val="20"/>
                <w:szCs w:val="20"/>
                <w:lang w:eastAsia="en-US" w:bidi="ar-SA"/>
              </w:rPr>
            </w:pPr>
            <w:r>
              <w:rPr>
                <w:sz w:val="24"/>
              </w:rPr>
              <w:t>Update local information on noticeboards etc.</w:t>
            </w:r>
          </w:p>
        </w:tc>
        <w:tc>
          <w:tcPr>
            <w:tcW w:w="709" w:type="dxa"/>
            <w:vAlign w:val="center"/>
          </w:tcPr>
          <w:p w14:paraId="2C774860" w14:textId="73C66CB1" w:rsidR="00755DF5" w:rsidRPr="00755DF5" w:rsidRDefault="00755DF5" w:rsidP="00755DF5">
            <w:pPr>
              <w:spacing w:before="100" w:beforeAutospacing="1" w:after="100" w:afterAutospacing="1"/>
              <w:jc w:val="center"/>
              <w:rPr>
                <w:rFonts w:eastAsia="Times New Roman" w:cs="Times New Roman"/>
                <w:sz w:val="40"/>
                <w:szCs w:val="40"/>
                <w:lang w:eastAsia="en-US" w:bidi="ar-SA"/>
              </w:rPr>
            </w:pPr>
            <w:r w:rsidRPr="00755DF5">
              <w:rPr>
                <w:rFonts w:eastAsia="Times New Roman" w:cs="Times New Roman"/>
                <w:sz w:val="40"/>
                <w:szCs w:val="40"/>
                <w:lang w:eastAsia="en-US" w:bidi="ar-SA"/>
              </w:rPr>
              <w:sym w:font="Wingdings" w:char="F0A8"/>
            </w:r>
          </w:p>
        </w:tc>
      </w:tr>
    </w:tbl>
    <w:p w14:paraId="12B640D0" w14:textId="3A90C6E1" w:rsidR="00222835" w:rsidRDefault="00222835" w:rsidP="00755DF5"/>
    <w:p w14:paraId="5F2A7396" w14:textId="7AA13720" w:rsidR="00222835" w:rsidRDefault="00222835" w:rsidP="00755DF5"/>
    <w:p w14:paraId="15CCCD93" w14:textId="6CF7391F" w:rsidR="00222835" w:rsidRDefault="00222835" w:rsidP="00755DF5"/>
    <w:p w14:paraId="6357475B" w14:textId="265959E2" w:rsidR="00222835" w:rsidRDefault="00222835" w:rsidP="00755DF5"/>
    <w:p w14:paraId="4CD9F530" w14:textId="60A01438" w:rsidR="00222835" w:rsidRDefault="00222835" w:rsidP="00755DF5"/>
    <w:p w14:paraId="783483C1" w14:textId="11AF7409" w:rsidR="00222835" w:rsidRDefault="00222835" w:rsidP="00755DF5"/>
    <w:p w14:paraId="1303268F" w14:textId="77777777" w:rsidR="00222835" w:rsidRDefault="00222835" w:rsidP="00755DF5">
      <w:bookmarkStart w:id="0" w:name="_GoBack"/>
      <w:bookmarkEnd w:id="0"/>
    </w:p>
    <w:tbl>
      <w:tblPr>
        <w:tblStyle w:val="TableGrid"/>
        <w:tblW w:w="0" w:type="auto"/>
        <w:tblInd w:w="137" w:type="dxa"/>
        <w:tblLook w:val="04A0" w:firstRow="1" w:lastRow="0" w:firstColumn="1" w:lastColumn="0" w:noHBand="0" w:noVBand="1"/>
      </w:tblPr>
      <w:tblGrid>
        <w:gridCol w:w="693"/>
        <w:gridCol w:w="8946"/>
        <w:gridCol w:w="709"/>
      </w:tblGrid>
      <w:tr w:rsidR="00755DF5" w:rsidRPr="00755DF5" w14:paraId="7D68B868" w14:textId="77777777" w:rsidTr="004F01D0">
        <w:tc>
          <w:tcPr>
            <w:tcW w:w="693" w:type="dxa"/>
            <w:shd w:val="clear" w:color="auto" w:fill="FFB4E5" w:themeFill="accent4"/>
          </w:tcPr>
          <w:p w14:paraId="2BDE5F9D" w14:textId="2CAA5412" w:rsidR="00755DF5" w:rsidRPr="00755DF5" w:rsidRDefault="00755DF5" w:rsidP="004F01D0">
            <w:pPr>
              <w:spacing w:before="100" w:beforeAutospacing="1" w:after="100" w:afterAutospacing="1"/>
              <w:ind w:hanging="350"/>
              <w:rPr>
                <w:rFonts w:eastAsia="Times New Roman" w:cs="Times New Roman"/>
                <w:b/>
                <w:sz w:val="30"/>
                <w:szCs w:val="30"/>
                <w:lang w:eastAsia="en-US" w:bidi="ar-SA"/>
              </w:rPr>
            </w:pPr>
            <w:r>
              <w:rPr>
                <w:rFonts w:eastAsia="Times New Roman" w:cs="Times New Roman"/>
                <w:b/>
                <w:sz w:val="30"/>
                <w:szCs w:val="30"/>
                <w:lang w:eastAsia="en-US" w:bidi="ar-SA"/>
              </w:rPr>
              <w:lastRenderedPageBreak/>
              <w:t>6</w:t>
            </w:r>
          </w:p>
        </w:tc>
        <w:tc>
          <w:tcPr>
            <w:tcW w:w="8946" w:type="dxa"/>
            <w:shd w:val="clear" w:color="auto" w:fill="FFB4E5" w:themeFill="accent4"/>
          </w:tcPr>
          <w:p w14:paraId="0D06CC20" w14:textId="5C99DF88" w:rsidR="00755DF5" w:rsidRPr="00755DF5" w:rsidRDefault="00755DF5" w:rsidP="00970A4A">
            <w:pPr>
              <w:spacing w:before="100" w:beforeAutospacing="1" w:after="100" w:afterAutospacing="1"/>
              <w:rPr>
                <w:rFonts w:eastAsia="Times New Roman" w:cs="Times New Roman"/>
                <w:b/>
                <w:sz w:val="30"/>
                <w:szCs w:val="30"/>
                <w:lang w:eastAsia="en-US" w:bidi="ar-SA"/>
              </w:rPr>
            </w:pPr>
            <w:r w:rsidRPr="00755DF5">
              <w:rPr>
                <w:rFonts w:eastAsia="Times New Roman" w:cs="Times New Roman"/>
                <w:b/>
                <w:sz w:val="30"/>
                <w:szCs w:val="30"/>
                <w:lang w:eastAsia="en-US" w:bidi="ar-SA"/>
              </w:rPr>
              <w:t>First Group Executive meeting after the AGM</w:t>
            </w:r>
          </w:p>
        </w:tc>
        <w:tc>
          <w:tcPr>
            <w:tcW w:w="709" w:type="dxa"/>
            <w:shd w:val="clear" w:color="auto" w:fill="FFB4E5" w:themeFill="accent4"/>
          </w:tcPr>
          <w:p w14:paraId="58D1A30B" w14:textId="77777777" w:rsidR="00755DF5" w:rsidRPr="00755DF5" w:rsidRDefault="00755DF5" w:rsidP="00970A4A">
            <w:pPr>
              <w:spacing w:before="100" w:beforeAutospacing="1" w:after="100" w:afterAutospacing="1"/>
              <w:rPr>
                <w:rFonts w:eastAsia="Times New Roman" w:cs="Times New Roman"/>
                <w:sz w:val="20"/>
                <w:szCs w:val="20"/>
                <w:lang w:eastAsia="en-US" w:bidi="ar-SA"/>
              </w:rPr>
            </w:pPr>
          </w:p>
        </w:tc>
      </w:tr>
      <w:tr w:rsidR="00755DF5" w:rsidRPr="00755DF5" w14:paraId="7399C20C" w14:textId="77777777" w:rsidTr="004F01D0">
        <w:tc>
          <w:tcPr>
            <w:tcW w:w="693" w:type="dxa"/>
          </w:tcPr>
          <w:p w14:paraId="35775EB3" w14:textId="16A5480B" w:rsidR="00755DF5" w:rsidRPr="00755DF5" w:rsidRDefault="00755DF5" w:rsidP="00755DF5">
            <w:pPr>
              <w:spacing w:before="100" w:beforeAutospacing="1" w:after="100" w:afterAutospacing="1"/>
              <w:rPr>
                <w:rFonts w:eastAsia="Times New Roman" w:cs="Times New Roman"/>
                <w:sz w:val="20"/>
                <w:szCs w:val="20"/>
                <w:lang w:eastAsia="en-US" w:bidi="ar-SA"/>
              </w:rPr>
            </w:pPr>
            <w:r>
              <w:rPr>
                <w:sz w:val="24"/>
              </w:rPr>
              <w:t>6.1</w:t>
            </w:r>
          </w:p>
        </w:tc>
        <w:tc>
          <w:tcPr>
            <w:tcW w:w="8946" w:type="dxa"/>
          </w:tcPr>
          <w:p w14:paraId="3F78C8AD" w14:textId="5DC99194" w:rsidR="00755DF5" w:rsidRPr="00755DF5" w:rsidRDefault="00755DF5" w:rsidP="00755DF5">
            <w:pPr>
              <w:spacing w:before="100" w:beforeAutospacing="1" w:after="100" w:afterAutospacing="1"/>
              <w:rPr>
                <w:rFonts w:eastAsia="Times New Roman" w:cs="Times New Roman"/>
                <w:sz w:val="20"/>
                <w:szCs w:val="20"/>
                <w:lang w:eastAsia="en-US" w:bidi="ar-SA"/>
              </w:rPr>
            </w:pPr>
            <w:r>
              <w:rPr>
                <w:sz w:val="24"/>
              </w:rPr>
              <w:t>The minutes of the AGM should be examined and confirmed as a true record of the meeting</w:t>
            </w:r>
          </w:p>
        </w:tc>
        <w:tc>
          <w:tcPr>
            <w:tcW w:w="709" w:type="dxa"/>
            <w:vAlign w:val="center"/>
          </w:tcPr>
          <w:p w14:paraId="17B771E9" w14:textId="77777777" w:rsidR="00755DF5" w:rsidRPr="00755DF5" w:rsidRDefault="00755DF5" w:rsidP="00755DF5">
            <w:pPr>
              <w:spacing w:before="100" w:beforeAutospacing="1" w:after="100" w:afterAutospacing="1"/>
              <w:jc w:val="center"/>
              <w:rPr>
                <w:rFonts w:eastAsia="Times New Roman" w:cs="Times New Roman"/>
                <w:sz w:val="40"/>
                <w:szCs w:val="40"/>
                <w:lang w:eastAsia="en-US" w:bidi="ar-SA"/>
              </w:rPr>
            </w:pPr>
            <w:r w:rsidRPr="00755DF5">
              <w:rPr>
                <w:rFonts w:eastAsia="Times New Roman" w:cs="Times New Roman"/>
                <w:sz w:val="40"/>
                <w:szCs w:val="40"/>
                <w:lang w:eastAsia="en-US" w:bidi="ar-SA"/>
              </w:rPr>
              <w:sym w:font="Wingdings" w:char="F0A8"/>
            </w:r>
          </w:p>
        </w:tc>
      </w:tr>
      <w:tr w:rsidR="00755DF5" w:rsidRPr="00755DF5" w14:paraId="014BEE95" w14:textId="77777777" w:rsidTr="004F01D0">
        <w:tc>
          <w:tcPr>
            <w:tcW w:w="693" w:type="dxa"/>
          </w:tcPr>
          <w:p w14:paraId="549B813C" w14:textId="18E2D4D4" w:rsidR="00755DF5" w:rsidRDefault="00755DF5" w:rsidP="00755DF5">
            <w:pPr>
              <w:spacing w:before="100" w:beforeAutospacing="1" w:after="100" w:afterAutospacing="1"/>
              <w:rPr>
                <w:rFonts w:eastAsia="Times New Roman" w:cs="Times New Roman"/>
                <w:sz w:val="20"/>
                <w:szCs w:val="20"/>
                <w:lang w:eastAsia="en-US" w:bidi="ar-SA"/>
              </w:rPr>
            </w:pPr>
            <w:r>
              <w:rPr>
                <w:sz w:val="24"/>
              </w:rPr>
              <w:t>6.2</w:t>
            </w:r>
          </w:p>
        </w:tc>
        <w:tc>
          <w:tcPr>
            <w:tcW w:w="8946" w:type="dxa"/>
          </w:tcPr>
          <w:p w14:paraId="6CB9C1E5" w14:textId="510B785F" w:rsidR="00755DF5" w:rsidRPr="00755DF5" w:rsidRDefault="00755DF5" w:rsidP="00755DF5">
            <w:pPr>
              <w:spacing w:before="100" w:beforeAutospacing="1" w:after="100" w:afterAutospacing="1"/>
              <w:rPr>
                <w:rFonts w:eastAsia="Times New Roman" w:cs="Times New Roman"/>
                <w:sz w:val="20"/>
                <w:szCs w:val="20"/>
                <w:lang w:eastAsia="en-US" w:bidi="ar-SA"/>
              </w:rPr>
            </w:pPr>
            <w:r>
              <w:rPr>
                <w:sz w:val="24"/>
              </w:rPr>
              <w:t>Composition of any sub-committees should be confirmed and recorded</w:t>
            </w:r>
          </w:p>
        </w:tc>
        <w:tc>
          <w:tcPr>
            <w:tcW w:w="709" w:type="dxa"/>
            <w:vAlign w:val="center"/>
          </w:tcPr>
          <w:p w14:paraId="2D506BFF" w14:textId="3CBC25BD" w:rsidR="00755DF5" w:rsidRPr="00755DF5" w:rsidRDefault="00755DF5" w:rsidP="00755DF5">
            <w:pPr>
              <w:spacing w:before="100" w:beforeAutospacing="1" w:after="100" w:afterAutospacing="1"/>
              <w:jc w:val="center"/>
              <w:rPr>
                <w:rFonts w:eastAsia="Times New Roman" w:cs="Times New Roman"/>
                <w:sz w:val="40"/>
                <w:szCs w:val="40"/>
                <w:lang w:eastAsia="en-US" w:bidi="ar-SA"/>
              </w:rPr>
            </w:pPr>
            <w:r w:rsidRPr="00755DF5">
              <w:rPr>
                <w:rFonts w:eastAsia="Times New Roman" w:cs="Times New Roman"/>
                <w:sz w:val="40"/>
                <w:szCs w:val="40"/>
                <w:lang w:eastAsia="en-US" w:bidi="ar-SA"/>
              </w:rPr>
              <w:sym w:font="Wingdings" w:char="F0A8"/>
            </w:r>
          </w:p>
        </w:tc>
      </w:tr>
      <w:tr w:rsidR="00755DF5" w:rsidRPr="00755DF5" w14:paraId="1C7614CC" w14:textId="77777777" w:rsidTr="004F01D0">
        <w:tc>
          <w:tcPr>
            <w:tcW w:w="693" w:type="dxa"/>
          </w:tcPr>
          <w:p w14:paraId="0B1A9B17" w14:textId="4015A68F" w:rsidR="00755DF5" w:rsidRDefault="00755DF5" w:rsidP="00755DF5">
            <w:pPr>
              <w:spacing w:before="100" w:beforeAutospacing="1" w:after="100" w:afterAutospacing="1"/>
              <w:rPr>
                <w:rFonts w:eastAsia="Times New Roman" w:cs="Times New Roman"/>
                <w:sz w:val="20"/>
                <w:szCs w:val="20"/>
                <w:lang w:eastAsia="en-US" w:bidi="ar-SA"/>
              </w:rPr>
            </w:pPr>
            <w:r>
              <w:rPr>
                <w:sz w:val="24"/>
              </w:rPr>
              <w:t>6.3</w:t>
            </w:r>
          </w:p>
        </w:tc>
        <w:tc>
          <w:tcPr>
            <w:tcW w:w="8946" w:type="dxa"/>
          </w:tcPr>
          <w:p w14:paraId="16BC6759" w14:textId="19A391D2" w:rsidR="00755DF5" w:rsidRPr="00755DF5" w:rsidRDefault="00755DF5" w:rsidP="00755DF5">
            <w:pPr>
              <w:spacing w:before="100" w:beforeAutospacing="1" w:after="100" w:afterAutospacing="1"/>
              <w:rPr>
                <w:rFonts w:eastAsia="Times New Roman" w:cs="Times New Roman"/>
                <w:sz w:val="20"/>
                <w:szCs w:val="20"/>
                <w:lang w:eastAsia="en-US" w:bidi="ar-SA"/>
              </w:rPr>
            </w:pPr>
            <w:r>
              <w:rPr>
                <w:sz w:val="24"/>
              </w:rPr>
              <w:t>Changes to bank signatories should be confirmed and recorded</w:t>
            </w:r>
          </w:p>
        </w:tc>
        <w:tc>
          <w:tcPr>
            <w:tcW w:w="709" w:type="dxa"/>
            <w:vAlign w:val="center"/>
          </w:tcPr>
          <w:p w14:paraId="54D57854" w14:textId="190091AA" w:rsidR="00755DF5" w:rsidRPr="00755DF5" w:rsidRDefault="00755DF5" w:rsidP="00755DF5">
            <w:pPr>
              <w:spacing w:before="100" w:beforeAutospacing="1" w:after="100" w:afterAutospacing="1"/>
              <w:jc w:val="center"/>
              <w:rPr>
                <w:rFonts w:eastAsia="Times New Roman" w:cs="Times New Roman"/>
                <w:sz w:val="40"/>
                <w:szCs w:val="40"/>
                <w:lang w:eastAsia="en-US" w:bidi="ar-SA"/>
              </w:rPr>
            </w:pPr>
            <w:r w:rsidRPr="00755DF5">
              <w:rPr>
                <w:rFonts w:eastAsia="Times New Roman" w:cs="Times New Roman"/>
                <w:sz w:val="40"/>
                <w:szCs w:val="40"/>
                <w:lang w:eastAsia="en-US" w:bidi="ar-SA"/>
              </w:rPr>
              <w:sym w:font="Wingdings" w:char="F0A8"/>
            </w:r>
          </w:p>
        </w:tc>
      </w:tr>
      <w:tr w:rsidR="00755DF5" w:rsidRPr="00755DF5" w14:paraId="0F7DEA7A" w14:textId="77777777" w:rsidTr="004F01D0">
        <w:tc>
          <w:tcPr>
            <w:tcW w:w="693" w:type="dxa"/>
          </w:tcPr>
          <w:p w14:paraId="673C451D" w14:textId="331DDEE9" w:rsidR="00755DF5" w:rsidRDefault="00755DF5" w:rsidP="00755DF5">
            <w:pPr>
              <w:spacing w:before="100" w:beforeAutospacing="1" w:after="100" w:afterAutospacing="1"/>
              <w:rPr>
                <w:rFonts w:eastAsia="Times New Roman" w:cs="Times New Roman"/>
                <w:sz w:val="20"/>
                <w:szCs w:val="20"/>
                <w:lang w:eastAsia="en-US" w:bidi="ar-SA"/>
              </w:rPr>
            </w:pPr>
            <w:r>
              <w:rPr>
                <w:sz w:val="24"/>
              </w:rPr>
              <w:t>6.4</w:t>
            </w:r>
          </w:p>
        </w:tc>
        <w:tc>
          <w:tcPr>
            <w:tcW w:w="8946" w:type="dxa"/>
          </w:tcPr>
          <w:p w14:paraId="0E34519D" w14:textId="1BFD5E46" w:rsidR="00755DF5" w:rsidRPr="00755DF5" w:rsidRDefault="00755DF5" w:rsidP="00755DF5">
            <w:pPr>
              <w:spacing w:before="100" w:beforeAutospacing="1" w:after="100" w:afterAutospacing="1"/>
              <w:rPr>
                <w:rFonts w:eastAsia="Times New Roman" w:cs="Times New Roman"/>
                <w:sz w:val="20"/>
                <w:szCs w:val="20"/>
                <w:lang w:eastAsia="en-US" w:bidi="ar-SA"/>
              </w:rPr>
            </w:pPr>
            <w:r>
              <w:rPr>
                <w:sz w:val="24"/>
              </w:rPr>
              <w:t>Consider the Group Reserves Policy and amend if required.</w:t>
            </w:r>
          </w:p>
        </w:tc>
        <w:tc>
          <w:tcPr>
            <w:tcW w:w="709" w:type="dxa"/>
            <w:vAlign w:val="center"/>
          </w:tcPr>
          <w:p w14:paraId="082BB2FB" w14:textId="45E0DD9B" w:rsidR="00755DF5" w:rsidRPr="00755DF5" w:rsidRDefault="00755DF5" w:rsidP="00755DF5">
            <w:pPr>
              <w:spacing w:before="100" w:beforeAutospacing="1" w:after="100" w:afterAutospacing="1"/>
              <w:jc w:val="center"/>
              <w:rPr>
                <w:rFonts w:eastAsia="Times New Roman" w:cs="Times New Roman"/>
                <w:sz w:val="40"/>
                <w:szCs w:val="40"/>
                <w:lang w:eastAsia="en-US" w:bidi="ar-SA"/>
              </w:rPr>
            </w:pPr>
            <w:r w:rsidRPr="00755DF5">
              <w:rPr>
                <w:rFonts w:eastAsia="Times New Roman" w:cs="Times New Roman"/>
                <w:sz w:val="40"/>
                <w:szCs w:val="40"/>
                <w:lang w:eastAsia="en-US" w:bidi="ar-SA"/>
              </w:rPr>
              <w:sym w:font="Wingdings" w:char="F0A8"/>
            </w:r>
          </w:p>
        </w:tc>
      </w:tr>
      <w:tr w:rsidR="00755DF5" w:rsidRPr="00755DF5" w14:paraId="1686D440" w14:textId="77777777" w:rsidTr="004F01D0">
        <w:tc>
          <w:tcPr>
            <w:tcW w:w="693" w:type="dxa"/>
          </w:tcPr>
          <w:p w14:paraId="5FF519D6" w14:textId="62165DCC" w:rsidR="00755DF5" w:rsidRDefault="00755DF5" w:rsidP="00755DF5">
            <w:pPr>
              <w:spacing w:before="100" w:beforeAutospacing="1" w:after="100" w:afterAutospacing="1"/>
              <w:rPr>
                <w:rFonts w:eastAsia="Times New Roman" w:cs="Times New Roman"/>
                <w:sz w:val="20"/>
                <w:szCs w:val="20"/>
                <w:lang w:eastAsia="en-US" w:bidi="ar-SA"/>
              </w:rPr>
            </w:pPr>
            <w:r>
              <w:rPr>
                <w:sz w:val="24"/>
              </w:rPr>
              <w:t>6.5</w:t>
            </w:r>
          </w:p>
        </w:tc>
        <w:tc>
          <w:tcPr>
            <w:tcW w:w="8946" w:type="dxa"/>
          </w:tcPr>
          <w:p w14:paraId="0F19480F" w14:textId="77777777" w:rsidR="00755DF5" w:rsidRDefault="00755DF5" w:rsidP="00755DF5">
            <w:pPr>
              <w:pStyle w:val="TableParagraph"/>
              <w:ind w:left="102"/>
              <w:rPr>
                <w:sz w:val="24"/>
              </w:rPr>
            </w:pPr>
            <w:r>
              <w:rPr>
                <w:sz w:val="24"/>
              </w:rPr>
              <w:t>Ensure that every member of the new committee has a personal copy of the</w:t>
            </w:r>
          </w:p>
          <w:p w14:paraId="58ED158F" w14:textId="11D07FC0" w:rsidR="00755DF5" w:rsidRPr="004F01D0" w:rsidRDefault="00755DF5" w:rsidP="004F01D0">
            <w:pPr>
              <w:pStyle w:val="TableParagraph"/>
              <w:spacing w:before="1"/>
              <w:ind w:left="102"/>
              <w:rPr>
                <w:sz w:val="24"/>
              </w:rPr>
            </w:pPr>
            <w:r>
              <w:rPr>
                <w:sz w:val="24"/>
              </w:rPr>
              <w:t>safety card “Staying Safe – a safety checklist for Executive Committees”.</w:t>
            </w:r>
            <w:r w:rsidR="004F01D0">
              <w:rPr>
                <w:sz w:val="24"/>
              </w:rPr>
              <w:t xml:space="preserve"> </w:t>
            </w:r>
            <w:r>
              <w:rPr>
                <w:sz w:val="24"/>
              </w:rPr>
              <w:t>Available from District Scout Shop</w:t>
            </w:r>
          </w:p>
        </w:tc>
        <w:tc>
          <w:tcPr>
            <w:tcW w:w="709" w:type="dxa"/>
            <w:vAlign w:val="center"/>
          </w:tcPr>
          <w:p w14:paraId="1A610198" w14:textId="5EA25BA6" w:rsidR="00755DF5" w:rsidRPr="00755DF5" w:rsidRDefault="00755DF5" w:rsidP="00755DF5">
            <w:pPr>
              <w:spacing w:before="100" w:beforeAutospacing="1" w:after="100" w:afterAutospacing="1"/>
              <w:jc w:val="center"/>
              <w:rPr>
                <w:rFonts w:eastAsia="Times New Roman" w:cs="Times New Roman"/>
                <w:sz w:val="40"/>
                <w:szCs w:val="40"/>
                <w:lang w:eastAsia="en-US" w:bidi="ar-SA"/>
              </w:rPr>
            </w:pPr>
            <w:r w:rsidRPr="00755DF5">
              <w:rPr>
                <w:rFonts w:eastAsia="Times New Roman" w:cs="Times New Roman"/>
                <w:sz w:val="40"/>
                <w:szCs w:val="40"/>
                <w:lang w:eastAsia="en-US" w:bidi="ar-SA"/>
              </w:rPr>
              <w:sym w:font="Wingdings" w:char="F0A8"/>
            </w:r>
          </w:p>
        </w:tc>
      </w:tr>
      <w:tr w:rsidR="00755DF5" w:rsidRPr="00755DF5" w14:paraId="2DBEBA8C" w14:textId="77777777" w:rsidTr="004F01D0">
        <w:tc>
          <w:tcPr>
            <w:tcW w:w="693" w:type="dxa"/>
          </w:tcPr>
          <w:p w14:paraId="138C520C" w14:textId="2456000E" w:rsidR="00755DF5" w:rsidRDefault="00755DF5" w:rsidP="00755DF5">
            <w:pPr>
              <w:spacing w:before="100" w:beforeAutospacing="1" w:after="100" w:afterAutospacing="1"/>
              <w:rPr>
                <w:rFonts w:eastAsia="Times New Roman" w:cs="Times New Roman"/>
                <w:sz w:val="20"/>
                <w:szCs w:val="20"/>
                <w:lang w:eastAsia="en-US" w:bidi="ar-SA"/>
              </w:rPr>
            </w:pPr>
            <w:r>
              <w:rPr>
                <w:sz w:val="24"/>
              </w:rPr>
              <w:t>6.6</w:t>
            </w:r>
          </w:p>
        </w:tc>
        <w:tc>
          <w:tcPr>
            <w:tcW w:w="8946" w:type="dxa"/>
          </w:tcPr>
          <w:p w14:paraId="0934571A" w14:textId="1D1045FB" w:rsidR="00755DF5" w:rsidRPr="00755DF5" w:rsidRDefault="00755DF5" w:rsidP="00755DF5">
            <w:pPr>
              <w:spacing w:before="100" w:beforeAutospacing="1" w:after="100" w:afterAutospacing="1"/>
              <w:rPr>
                <w:rFonts w:eastAsia="Times New Roman" w:cs="Times New Roman"/>
                <w:sz w:val="20"/>
                <w:szCs w:val="20"/>
                <w:lang w:eastAsia="en-US" w:bidi="ar-SA"/>
              </w:rPr>
            </w:pPr>
            <w:r>
              <w:rPr>
                <w:sz w:val="24"/>
              </w:rPr>
              <w:t>Ensure that every member of the new committee is aware of the support material available on the National website</w:t>
            </w:r>
            <w:r w:rsidR="004F01D0">
              <w:rPr>
                <w:sz w:val="24"/>
              </w:rPr>
              <w:t xml:space="preserve"> </w:t>
            </w:r>
            <w:hyperlink r:id="rId18" w:history="1">
              <w:r w:rsidR="004F01D0" w:rsidRPr="00377093">
                <w:rPr>
                  <w:rStyle w:val="Hyperlink"/>
                  <w:sz w:val="24"/>
                </w:rPr>
                <w:t>https://members.scouts.org.uk/supportresources/search/?cat=55,594</w:t>
              </w:r>
            </w:hyperlink>
          </w:p>
        </w:tc>
        <w:tc>
          <w:tcPr>
            <w:tcW w:w="709" w:type="dxa"/>
            <w:vAlign w:val="center"/>
          </w:tcPr>
          <w:p w14:paraId="37FE3186" w14:textId="15A2CF11" w:rsidR="00755DF5" w:rsidRPr="00755DF5" w:rsidRDefault="00755DF5" w:rsidP="00755DF5">
            <w:pPr>
              <w:spacing w:before="100" w:beforeAutospacing="1" w:after="100" w:afterAutospacing="1"/>
              <w:jc w:val="center"/>
              <w:rPr>
                <w:rFonts w:eastAsia="Times New Roman" w:cs="Times New Roman"/>
                <w:sz w:val="40"/>
                <w:szCs w:val="40"/>
                <w:lang w:eastAsia="en-US" w:bidi="ar-SA"/>
              </w:rPr>
            </w:pPr>
            <w:r w:rsidRPr="00755DF5">
              <w:rPr>
                <w:rFonts w:eastAsia="Times New Roman" w:cs="Times New Roman"/>
                <w:sz w:val="40"/>
                <w:szCs w:val="40"/>
                <w:lang w:eastAsia="en-US" w:bidi="ar-SA"/>
              </w:rPr>
              <w:sym w:font="Wingdings" w:char="F0A8"/>
            </w:r>
          </w:p>
        </w:tc>
      </w:tr>
    </w:tbl>
    <w:p w14:paraId="2BF33253" w14:textId="16215D91" w:rsidR="00755DF5" w:rsidRDefault="00755DF5" w:rsidP="006B226D">
      <w:pPr>
        <w:pStyle w:val="Heading2"/>
      </w:pPr>
    </w:p>
    <w:p w14:paraId="190F5281" w14:textId="7BDCD5A2" w:rsidR="00755DF5" w:rsidRDefault="00755DF5" w:rsidP="006B226D">
      <w:pPr>
        <w:pStyle w:val="Heading2"/>
      </w:pPr>
    </w:p>
    <w:p w14:paraId="61FC9F96" w14:textId="33832186" w:rsidR="00755DF5" w:rsidRDefault="00755DF5" w:rsidP="006B226D">
      <w:pPr>
        <w:pStyle w:val="Heading2"/>
      </w:pPr>
    </w:p>
    <w:p w14:paraId="3990B3D6" w14:textId="7F4FF846" w:rsidR="00755DF5" w:rsidRDefault="00755DF5">
      <w:pPr>
        <w:rPr>
          <w:rFonts w:ascii="Nunito Sans Black" w:eastAsia="NunitoSans-Black" w:hAnsi="Nunito Sans Black" w:cs="NunitoSans-Black"/>
          <w:bCs/>
          <w:color w:val="7414DC" w:themeColor="text2"/>
          <w:spacing w:val="-11"/>
          <w:sz w:val="60"/>
          <w:szCs w:val="60"/>
        </w:rPr>
      </w:pPr>
      <w:r>
        <w:br w:type="page"/>
      </w:r>
    </w:p>
    <w:p w14:paraId="45F5DFDB" w14:textId="6E5B21D4" w:rsidR="00755DF5" w:rsidRPr="004F01D0" w:rsidRDefault="004F01D0" w:rsidP="004F01D0">
      <w:pPr>
        <w:widowControl/>
        <w:autoSpaceDE/>
        <w:autoSpaceDN/>
        <w:spacing w:before="100" w:beforeAutospacing="1" w:after="100" w:afterAutospacing="1"/>
        <w:rPr>
          <w:rFonts w:ascii="Nunito Sans Black" w:eastAsia="NunitoSans-Black" w:hAnsi="Nunito Sans Black" w:cs="NunitoSans-Black"/>
          <w:bCs/>
          <w:color w:val="7414DC" w:themeColor="text2"/>
          <w:spacing w:val="-11"/>
          <w:sz w:val="60"/>
          <w:szCs w:val="60"/>
        </w:rPr>
      </w:pPr>
      <w:r>
        <w:rPr>
          <w:rFonts w:ascii="Nunito Sans Black" w:eastAsia="NunitoSans-Black" w:hAnsi="Nunito Sans Black" w:cs="NunitoSans-Black"/>
          <w:bCs/>
          <w:color w:val="7414DC" w:themeColor="text2"/>
          <w:spacing w:val="-11"/>
          <w:sz w:val="60"/>
          <w:szCs w:val="60"/>
        </w:rPr>
        <w:lastRenderedPageBreak/>
        <w:t>Notes for s</w:t>
      </w:r>
      <w:r w:rsidR="00755DF5" w:rsidRPr="004F01D0">
        <w:rPr>
          <w:rFonts w:ascii="Nunito Sans Black" w:eastAsia="NunitoSans-Black" w:hAnsi="Nunito Sans Black" w:cs="NunitoSans-Black"/>
          <w:bCs/>
          <w:color w:val="7414DC" w:themeColor="text2"/>
          <w:spacing w:val="-11"/>
          <w:sz w:val="60"/>
          <w:szCs w:val="60"/>
        </w:rPr>
        <w:t>uggested Checklist</w:t>
      </w:r>
      <w:r>
        <w:rPr>
          <w:rFonts w:ascii="Nunito Sans Black" w:eastAsia="NunitoSans-Black" w:hAnsi="Nunito Sans Black" w:cs="NunitoSans-Black"/>
          <w:bCs/>
          <w:color w:val="7414DC" w:themeColor="text2"/>
          <w:spacing w:val="-11"/>
          <w:sz w:val="60"/>
          <w:szCs w:val="60"/>
        </w:rPr>
        <w:t>s</w:t>
      </w:r>
    </w:p>
    <w:p w14:paraId="609DD287" w14:textId="54E04100" w:rsidR="004F01D0" w:rsidRDefault="004F01D0" w:rsidP="00755DF5">
      <w:pPr>
        <w:spacing w:before="100" w:beforeAutospacing="1" w:after="100" w:afterAutospacing="1"/>
        <w:rPr>
          <w:rFonts w:eastAsia="Times New Roman" w:cs="Times New Roman"/>
          <w:sz w:val="24"/>
          <w:szCs w:val="24"/>
          <w:lang w:eastAsia="en-US" w:bidi="ar-SA"/>
        </w:rPr>
      </w:pPr>
      <w:r>
        <w:rPr>
          <w:rFonts w:eastAsia="Times New Roman" w:cs="Times New Roman"/>
          <w:sz w:val="24"/>
          <w:szCs w:val="24"/>
          <w:lang w:eastAsia="en-US" w:bidi="ar-SA"/>
        </w:rPr>
        <w:t>The following n</w:t>
      </w:r>
      <w:r w:rsidR="00755DF5" w:rsidRPr="004F01D0">
        <w:rPr>
          <w:rFonts w:eastAsia="Times New Roman" w:cs="Times New Roman"/>
          <w:sz w:val="24"/>
          <w:szCs w:val="24"/>
          <w:lang w:eastAsia="en-US" w:bidi="ar-SA"/>
        </w:rPr>
        <w:t xml:space="preserve">otes </w:t>
      </w:r>
      <w:r>
        <w:rPr>
          <w:rFonts w:eastAsia="Times New Roman" w:cs="Times New Roman"/>
          <w:sz w:val="24"/>
          <w:szCs w:val="24"/>
          <w:lang w:eastAsia="en-US" w:bidi="ar-SA"/>
        </w:rPr>
        <w:t>should be considered about the points above.</w:t>
      </w:r>
      <w:r w:rsidR="00755DF5" w:rsidRPr="004F01D0">
        <w:rPr>
          <w:rFonts w:eastAsia="Times New Roman" w:cs="Times New Roman"/>
          <w:sz w:val="24"/>
          <w:szCs w:val="24"/>
          <w:lang w:eastAsia="en-US" w:bidi="ar-SA"/>
        </w:rPr>
        <w:t xml:space="preserve"> </w:t>
      </w:r>
    </w:p>
    <w:tbl>
      <w:tblPr>
        <w:tblStyle w:val="TableGrid"/>
        <w:tblW w:w="0" w:type="auto"/>
        <w:tblInd w:w="279" w:type="dxa"/>
        <w:tblLook w:val="04A0" w:firstRow="1" w:lastRow="0" w:firstColumn="1" w:lastColumn="0" w:noHBand="0" w:noVBand="1"/>
      </w:tblPr>
      <w:tblGrid>
        <w:gridCol w:w="567"/>
        <w:gridCol w:w="9781"/>
      </w:tblGrid>
      <w:tr w:rsidR="004F01D0" w14:paraId="2219E1E6" w14:textId="77777777" w:rsidTr="004F01D0">
        <w:tc>
          <w:tcPr>
            <w:tcW w:w="567" w:type="dxa"/>
          </w:tcPr>
          <w:p w14:paraId="2B5F2A60" w14:textId="0E28B939" w:rsidR="004F01D0" w:rsidRDefault="004F01D0" w:rsidP="00755DF5">
            <w:pPr>
              <w:spacing w:before="100" w:beforeAutospacing="1" w:after="100" w:afterAutospacing="1"/>
              <w:rPr>
                <w:rFonts w:eastAsia="Times New Roman" w:cs="Times New Roman"/>
                <w:sz w:val="24"/>
                <w:szCs w:val="24"/>
                <w:lang w:eastAsia="en-US" w:bidi="ar-SA"/>
              </w:rPr>
            </w:pPr>
            <w:r w:rsidRPr="004F01D0">
              <w:rPr>
                <w:rFonts w:eastAsia="Times New Roman" w:cs="Times New Roman"/>
                <w:sz w:val="24"/>
                <w:szCs w:val="24"/>
                <w:lang w:eastAsia="en-US" w:bidi="ar-SA"/>
              </w:rPr>
              <w:t xml:space="preserve">1.1  </w:t>
            </w:r>
          </w:p>
        </w:tc>
        <w:tc>
          <w:tcPr>
            <w:tcW w:w="9781" w:type="dxa"/>
          </w:tcPr>
          <w:p w14:paraId="7A1873BC" w14:textId="77777777" w:rsidR="004F01D0" w:rsidRPr="004F01D0" w:rsidRDefault="004F01D0" w:rsidP="004F01D0">
            <w:pPr>
              <w:spacing w:before="100" w:beforeAutospacing="1" w:after="100" w:afterAutospacing="1"/>
              <w:rPr>
                <w:rFonts w:eastAsia="Times New Roman" w:cs="Times New Roman"/>
                <w:sz w:val="24"/>
                <w:szCs w:val="24"/>
                <w:lang w:eastAsia="en-US" w:bidi="ar-SA"/>
              </w:rPr>
            </w:pPr>
            <w:r w:rsidRPr="004F01D0">
              <w:rPr>
                <w:rFonts w:eastAsia="Times New Roman" w:cs="Times New Roman"/>
                <w:sz w:val="24"/>
                <w:szCs w:val="24"/>
                <w:lang w:eastAsia="en-US" w:bidi="ar-SA"/>
              </w:rPr>
              <w:t>The agenda must include:</w:t>
            </w:r>
          </w:p>
          <w:p w14:paraId="171CDBAD" w14:textId="77777777" w:rsidR="004F01D0" w:rsidRPr="004F01D0" w:rsidRDefault="004F01D0" w:rsidP="004F01D0">
            <w:pPr>
              <w:spacing w:before="100" w:beforeAutospacing="1" w:after="100" w:afterAutospacing="1"/>
              <w:rPr>
                <w:rFonts w:eastAsia="Times New Roman" w:cs="Times New Roman"/>
                <w:sz w:val="24"/>
                <w:szCs w:val="24"/>
                <w:lang w:eastAsia="en-US" w:bidi="ar-SA"/>
              </w:rPr>
            </w:pPr>
            <w:r w:rsidRPr="004F01D0">
              <w:rPr>
                <w:rFonts w:eastAsia="Times New Roman" w:cs="Times New Roman"/>
                <w:sz w:val="24"/>
                <w:szCs w:val="24"/>
                <w:lang w:eastAsia="en-US" w:bidi="ar-SA"/>
              </w:rPr>
              <w:t>Group Scout Council members</w:t>
            </w:r>
          </w:p>
          <w:p w14:paraId="4924305F" w14:textId="77777777" w:rsidR="004F01D0" w:rsidRPr="004F01D0" w:rsidRDefault="004F01D0" w:rsidP="004F01D0">
            <w:pPr>
              <w:pStyle w:val="ListParagraph"/>
              <w:numPr>
                <w:ilvl w:val="0"/>
                <w:numId w:val="36"/>
              </w:numPr>
              <w:spacing w:before="100" w:beforeAutospacing="1" w:after="100" w:afterAutospacing="1"/>
              <w:rPr>
                <w:rFonts w:eastAsia="Times New Roman" w:cs="Times New Roman"/>
                <w:sz w:val="24"/>
                <w:szCs w:val="24"/>
                <w:lang w:eastAsia="en-US" w:bidi="ar-SA"/>
              </w:rPr>
            </w:pPr>
            <w:r w:rsidRPr="004F01D0">
              <w:rPr>
                <w:rFonts w:eastAsia="Times New Roman" w:cs="Times New Roman"/>
                <w:sz w:val="24"/>
                <w:szCs w:val="24"/>
                <w:lang w:eastAsia="en-US" w:bidi="ar-SA"/>
              </w:rPr>
              <w:t>receive and consider the Annual Report of the Group Executive Committee, including the annual statement of accounts (that have been externally examined to the appropriate level as set out in Factsheet LT103950,</w:t>
            </w:r>
          </w:p>
          <w:p w14:paraId="0C609304" w14:textId="77777777" w:rsidR="004F01D0" w:rsidRPr="004F01D0" w:rsidRDefault="004F01D0" w:rsidP="004F01D0">
            <w:pPr>
              <w:pStyle w:val="ListParagraph"/>
              <w:numPr>
                <w:ilvl w:val="0"/>
                <w:numId w:val="36"/>
              </w:numPr>
              <w:spacing w:before="100" w:beforeAutospacing="1" w:after="100" w:afterAutospacing="1"/>
              <w:rPr>
                <w:rFonts w:eastAsia="Times New Roman" w:cs="Times New Roman"/>
                <w:sz w:val="24"/>
                <w:szCs w:val="24"/>
                <w:lang w:eastAsia="en-US" w:bidi="ar-SA"/>
              </w:rPr>
            </w:pPr>
            <w:r w:rsidRPr="004F01D0">
              <w:rPr>
                <w:rFonts w:eastAsia="Times New Roman" w:cs="Times New Roman"/>
                <w:sz w:val="24"/>
                <w:szCs w:val="24"/>
                <w:lang w:eastAsia="en-US" w:bidi="ar-SA"/>
              </w:rPr>
              <w:t>approve the Group Scout Leader’s nomination of the Group Chair and nominated members,</w:t>
            </w:r>
          </w:p>
          <w:p w14:paraId="6FF4C682" w14:textId="77777777" w:rsidR="004F01D0" w:rsidRPr="004F01D0" w:rsidRDefault="004F01D0" w:rsidP="004F01D0">
            <w:pPr>
              <w:pStyle w:val="ListParagraph"/>
              <w:numPr>
                <w:ilvl w:val="0"/>
                <w:numId w:val="36"/>
              </w:numPr>
              <w:spacing w:before="100" w:beforeAutospacing="1" w:after="100" w:afterAutospacing="1"/>
              <w:rPr>
                <w:rFonts w:eastAsia="Times New Roman" w:cs="Times New Roman"/>
                <w:sz w:val="24"/>
                <w:szCs w:val="24"/>
                <w:lang w:eastAsia="en-US" w:bidi="ar-SA"/>
              </w:rPr>
            </w:pPr>
            <w:r w:rsidRPr="004F01D0">
              <w:rPr>
                <w:rFonts w:eastAsia="Times New Roman" w:cs="Times New Roman"/>
                <w:sz w:val="24"/>
                <w:szCs w:val="24"/>
                <w:lang w:eastAsia="en-US" w:bidi="ar-SA"/>
              </w:rPr>
              <w:t>elect a Group Secretary (unless an employee of the Group Executive Committee),</w:t>
            </w:r>
          </w:p>
          <w:p w14:paraId="1C706310" w14:textId="77777777" w:rsidR="004F01D0" w:rsidRPr="004F01D0" w:rsidRDefault="004F01D0" w:rsidP="004F01D0">
            <w:pPr>
              <w:pStyle w:val="ListParagraph"/>
              <w:numPr>
                <w:ilvl w:val="0"/>
                <w:numId w:val="36"/>
              </w:numPr>
              <w:spacing w:before="100" w:beforeAutospacing="1" w:after="100" w:afterAutospacing="1"/>
              <w:rPr>
                <w:rFonts w:eastAsia="Times New Roman" w:cs="Times New Roman"/>
                <w:sz w:val="24"/>
                <w:szCs w:val="24"/>
                <w:lang w:eastAsia="en-US" w:bidi="ar-SA"/>
              </w:rPr>
            </w:pPr>
            <w:r w:rsidRPr="004F01D0">
              <w:rPr>
                <w:rFonts w:eastAsia="Times New Roman" w:cs="Times New Roman"/>
                <w:sz w:val="24"/>
                <w:szCs w:val="24"/>
                <w:lang w:eastAsia="en-US" w:bidi="ar-SA"/>
              </w:rPr>
              <w:t>elect a Group Treasurer,</w:t>
            </w:r>
          </w:p>
          <w:p w14:paraId="1E951DC7" w14:textId="77777777" w:rsidR="004F01D0" w:rsidRPr="004F01D0" w:rsidRDefault="004F01D0" w:rsidP="004F01D0">
            <w:pPr>
              <w:pStyle w:val="ListParagraph"/>
              <w:numPr>
                <w:ilvl w:val="0"/>
                <w:numId w:val="36"/>
              </w:numPr>
              <w:spacing w:before="100" w:beforeAutospacing="1" w:after="100" w:afterAutospacing="1"/>
              <w:rPr>
                <w:rFonts w:eastAsia="Times New Roman" w:cs="Times New Roman"/>
                <w:sz w:val="24"/>
                <w:szCs w:val="24"/>
                <w:lang w:eastAsia="en-US" w:bidi="ar-SA"/>
              </w:rPr>
            </w:pPr>
            <w:r w:rsidRPr="004F01D0">
              <w:rPr>
                <w:rFonts w:eastAsia="Times New Roman" w:cs="Times New Roman"/>
                <w:sz w:val="24"/>
                <w:szCs w:val="24"/>
                <w:lang w:eastAsia="en-US" w:bidi="ar-SA"/>
              </w:rPr>
              <w:t>elect other members to the Executive Committee,</w:t>
            </w:r>
          </w:p>
          <w:p w14:paraId="7CE96D7A" w14:textId="2236EFA3" w:rsidR="004F01D0" w:rsidRPr="004F01D0" w:rsidRDefault="004F01D0" w:rsidP="00755DF5">
            <w:pPr>
              <w:pStyle w:val="ListParagraph"/>
              <w:numPr>
                <w:ilvl w:val="0"/>
                <w:numId w:val="36"/>
              </w:numPr>
              <w:spacing w:before="100" w:beforeAutospacing="1" w:after="100" w:afterAutospacing="1"/>
              <w:rPr>
                <w:rFonts w:eastAsia="Times New Roman" w:cs="Times New Roman"/>
                <w:sz w:val="24"/>
                <w:szCs w:val="24"/>
                <w:lang w:eastAsia="en-US" w:bidi="ar-SA"/>
              </w:rPr>
            </w:pPr>
            <w:r w:rsidRPr="004F01D0">
              <w:rPr>
                <w:rFonts w:eastAsia="Times New Roman" w:cs="Times New Roman"/>
                <w:sz w:val="24"/>
                <w:szCs w:val="24"/>
                <w:lang w:eastAsia="en-US" w:bidi="ar-SA"/>
              </w:rPr>
              <w:t>appoint an auditor or independent examiner or scrutineer as appropriately required</w:t>
            </w:r>
          </w:p>
        </w:tc>
      </w:tr>
      <w:tr w:rsidR="004F01D0" w14:paraId="3D1E7A30" w14:textId="77777777" w:rsidTr="004F01D0">
        <w:tc>
          <w:tcPr>
            <w:tcW w:w="567" w:type="dxa"/>
          </w:tcPr>
          <w:p w14:paraId="0847CC4C" w14:textId="1335028D" w:rsidR="004F01D0" w:rsidRPr="004F01D0" w:rsidRDefault="004F01D0" w:rsidP="00755DF5">
            <w:pPr>
              <w:spacing w:before="100" w:beforeAutospacing="1" w:after="100" w:afterAutospacing="1"/>
              <w:rPr>
                <w:rFonts w:eastAsia="Times New Roman" w:cs="Times New Roman"/>
                <w:sz w:val="24"/>
                <w:szCs w:val="24"/>
                <w:lang w:eastAsia="en-US" w:bidi="ar-SA"/>
              </w:rPr>
            </w:pPr>
            <w:r>
              <w:rPr>
                <w:rFonts w:eastAsia="Times New Roman" w:cs="Times New Roman"/>
                <w:sz w:val="24"/>
                <w:szCs w:val="24"/>
                <w:lang w:eastAsia="en-US" w:bidi="ar-SA"/>
              </w:rPr>
              <w:t>1.6</w:t>
            </w:r>
          </w:p>
        </w:tc>
        <w:tc>
          <w:tcPr>
            <w:tcW w:w="9781" w:type="dxa"/>
          </w:tcPr>
          <w:p w14:paraId="45753928" w14:textId="31C5B1E8" w:rsidR="004F01D0" w:rsidRPr="004F01D0" w:rsidRDefault="004F01D0" w:rsidP="004F01D0">
            <w:pPr>
              <w:spacing w:before="100" w:beforeAutospacing="1" w:after="100" w:afterAutospacing="1"/>
              <w:rPr>
                <w:rFonts w:eastAsia="Times New Roman" w:cs="Times New Roman"/>
                <w:sz w:val="24"/>
                <w:szCs w:val="24"/>
                <w:lang w:eastAsia="en-US" w:bidi="ar-SA"/>
              </w:rPr>
            </w:pPr>
            <w:r w:rsidRPr="004F01D0">
              <w:rPr>
                <w:rFonts w:eastAsia="Times New Roman" w:cs="Times New Roman"/>
                <w:sz w:val="24"/>
                <w:szCs w:val="24"/>
                <w:lang w:eastAsia="en-US" w:bidi="ar-SA"/>
              </w:rPr>
              <w:t>It’s not suggested Any Other Business takes place at an AGM.  There may be award presentations, or a presentation from young people which could also be added, but this is not the core purpose of the AGM</w:t>
            </w:r>
          </w:p>
        </w:tc>
      </w:tr>
      <w:tr w:rsidR="004F01D0" w14:paraId="21AD20F8" w14:textId="77777777" w:rsidTr="004F01D0">
        <w:tc>
          <w:tcPr>
            <w:tcW w:w="567" w:type="dxa"/>
          </w:tcPr>
          <w:p w14:paraId="4C37DCB5" w14:textId="0703F442" w:rsidR="004F01D0" w:rsidRDefault="004F01D0" w:rsidP="00755DF5">
            <w:pPr>
              <w:spacing w:before="100" w:beforeAutospacing="1" w:after="100" w:afterAutospacing="1"/>
              <w:rPr>
                <w:rFonts w:eastAsia="Times New Roman" w:cs="Times New Roman"/>
                <w:sz w:val="24"/>
                <w:szCs w:val="24"/>
                <w:lang w:eastAsia="en-US" w:bidi="ar-SA"/>
              </w:rPr>
            </w:pPr>
            <w:r>
              <w:rPr>
                <w:rFonts w:eastAsia="Times New Roman" w:cs="Times New Roman"/>
                <w:sz w:val="24"/>
                <w:szCs w:val="24"/>
                <w:lang w:eastAsia="en-US" w:bidi="ar-SA"/>
              </w:rPr>
              <w:t>1.8</w:t>
            </w:r>
          </w:p>
        </w:tc>
        <w:tc>
          <w:tcPr>
            <w:tcW w:w="9781" w:type="dxa"/>
          </w:tcPr>
          <w:p w14:paraId="161AEAC4" w14:textId="56388691" w:rsidR="004F01D0" w:rsidRPr="004F01D0" w:rsidRDefault="004F01D0" w:rsidP="004F01D0">
            <w:pPr>
              <w:spacing w:before="100" w:beforeAutospacing="1" w:after="100" w:afterAutospacing="1"/>
              <w:rPr>
                <w:rFonts w:eastAsia="Times New Roman" w:cs="Times New Roman"/>
                <w:sz w:val="24"/>
                <w:szCs w:val="24"/>
                <w:lang w:eastAsia="en-US" w:bidi="ar-SA"/>
              </w:rPr>
            </w:pPr>
            <w:proofErr w:type="gramStart"/>
            <w:r w:rsidRPr="004F01D0">
              <w:rPr>
                <w:rFonts w:eastAsia="Times New Roman" w:cs="Times New Roman"/>
                <w:sz w:val="24"/>
                <w:szCs w:val="24"/>
                <w:lang w:eastAsia="en-US" w:bidi="ar-SA"/>
              </w:rPr>
              <w:t>Twenty one</w:t>
            </w:r>
            <w:proofErr w:type="gramEnd"/>
            <w:r w:rsidRPr="004F01D0">
              <w:rPr>
                <w:rFonts w:eastAsia="Times New Roman" w:cs="Times New Roman"/>
                <w:sz w:val="24"/>
                <w:szCs w:val="24"/>
                <w:lang w:eastAsia="en-US" w:bidi="ar-SA"/>
              </w:rPr>
              <w:t xml:space="preserve"> </w:t>
            </w:r>
            <w:proofErr w:type="spellStart"/>
            <w:r w:rsidRPr="004F01D0">
              <w:rPr>
                <w:rFonts w:eastAsia="Times New Roman" w:cs="Times New Roman"/>
                <w:sz w:val="24"/>
                <w:szCs w:val="24"/>
                <w:lang w:eastAsia="en-US" w:bidi="ar-SA"/>
              </w:rPr>
              <w:t>days notice</w:t>
            </w:r>
            <w:proofErr w:type="spellEnd"/>
            <w:r w:rsidRPr="004F01D0">
              <w:rPr>
                <w:rFonts w:eastAsia="Times New Roman" w:cs="Times New Roman"/>
                <w:sz w:val="24"/>
                <w:szCs w:val="24"/>
                <w:lang w:eastAsia="en-US" w:bidi="ar-SA"/>
              </w:rPr>
              <w:t xml:space="preserve"> is not a requirement of Policy, Organisation &amp; Rules (though recommended by the Charity Commission for England &amp; Wales) notice should be set out in any local documentation as a recommendation.</w:t>
            </w:r>
          </w:p>
        </w:tc>
      </w:tr>
      <w:tr w:rsidR="004F01D0" w14:paraId="17A9F289" w14:textId="77777777" w:rsidTr="004F01D0">
        <w:tc>
          <w:tcPr>
            <w:tcW w:w="567" w:type="dxa"/>
          </w:tcPr>
          <w:p w14:paraId="00B1BB9C" w14:textId="4FBAF96F" w:rsidR="004F01D0" w:rsidRDefault="004F01D0" w:rsidP="00755DF5">
            <w:pPr>
              <w:spacing w:before="100" w:beforeAutospacing="1" w:after="100" w:afterAutospacing="1"/>
              <w:rPr>
                <w:rFonts w:eastAsia="Times New Roman" w:cs="Times New Roman"/>
                <w:sz w:val="24"/>
                <w:szCs w:val="24"/>
                <w:lang w:eastAsia="en-US" w:bidi="ar-SA"/>
              </w:rPr>
            </w:pPr>
            <w:r>
              <w:rPr>
                <w:rFonts w:eastAsia="Times New Roman" w:cs="Times New Roman"/>
                <w:sz w:val="24"/>
                <w:szCs w:val="24"/>
                <w:lang w:eastAsia="en-US" w:bidi="ar-SA"/>
              </w:rPr>
              <w:t>4.3</w:t>
            </w:r>
          </w:p>
        </w:tc>
        <w:tc>
          <w:tcPr>
            <w:tcW w:w="9781" w:type="dxa"/>
          </w:tcPr>
          <w:p w14:paraId="3D76F536" w14:textId="086A9EEE" w:rsidR="004F01D0" w:rsidRPr="004F01D0" w:rsidRDefault="004F01D0" w:rsidP="004F01D0">
            <w:pPr>
              <w:spacing w:before="100" w:beforeAutospacing="1" w:after="100" w:afterAutospacing="1"/>
              <w:rPr>
                <w:rFonts w:eastAsia="Times New Roman" w:cs="Times New Roman"/>
                <w:sz w:val="24"/>
                <w:szCs w:val="24"/>
                <w:lang w:eastAsia="en-US" w:bidi="ar-SA"/>
              </w:rPr>
            </w:pPr>
            <w:r w:rsidRPr="004F01D0">
              <w:rPr>
                <w:rFonts w:eastAsia="Times New Roman" w:cs="Times New Roman"/>
                <w:sz w:val="24"/>
                <w:szCs w:val="24"/>
                <w:lang w:eastAsia="en-US" w:bidi="ar-SA"/>
              </w:rPr>
              <w:t>If the Group Scout Council disagree with the Group Scout Leader’s nomination, then the Group Scout Leader needs to propose an alternative nomination.  This might have to happen at a later point in time possibly at an EGM.</w:t>
            </w:r>
          </w:p>
        </w:tc>
      </w:tr>
      <w:tr w:rsidR="004F01D0" w14:paraId="7CD427D6" w14:textId="77777777" w:rsidTr="004F01D0">
        <w:tc>
          <w:tcPr>
            <w:tcW w:w="567" w:type="dxa"/>
          </w:tcPr>
          <w:p w14:paraId="186CCB09" w14:textId="4BA5952B" w:rsidR="004F01D0" w:rsidRDefault="004F01D0" w:rsidP="00755DF5">
            <w:pPr>
              <w:spacing w:before="100" w:beforeAutospacing="1" w:after="100" w:afterAutospacing="1"/>
              <w:rPr>
                <w:rFonts w:eastAsia="Times New Roman" w:cs="Times New Roman"/>
                <w:sz w:val="24"/>
                <w:szCs w:val="24"/>
                <w:lang w:eastAsia="en-US" w:bidi="ar-SA"/>
              </w:rPr>
            </w:pPr>
            <w:r>
              <w:rPr>
                <w:rFonts w:eastAsia="Times New Roman" w:cs="Times New Roman"/>
                <w:sz w:val="24"/>
                <w:szCs w:val="24"/>
                <w:lang w:eastAsia="en-US" w:bidi="ar-SA"/>
              </w:rPr>
              <w:t>4.3</w:t>
            </w:r>
          </w:p>
        </w:tc>
        <w:tc>
          <w:tcPr>
            <w:tcW w:w="9781" w:type="dxa"/>
          </w:tcPr>
          <w:p w14:paraId="20B5E30D" w14:textId="222A2DA6" w:rsidR="004F01D0" w:rsidRPr="004F01D0" w:rsidRDefault="004F01D0" w:rsidP="004F01D0">
            <w:pPr>
              <w:spacing w:before="100" w:beforeAutospacing="1" w:after="100" w:afterAutospacing="1"/>
              <w:rPr>
                <w:rFonts w:eastAsia="Times New Roman" w:cs="Times New Roman"/>
                <w:sz w:val="24"/>
                <w:szCs w:val="24"/>
                <w:lang w:eastAsia="en-US" w:bidi="ar-SA"/>
              </w:rPr>
            </w:pPr>
            <w:r w:rsidRPr="004F01D0">
              <w:rPr>
                <w:rFonts w:eastAsia="Times New Roman" w:cs="Times New Roman"/>
                <w:sz w:val="24"/>
                <w:szCs w:val="24"/>
                <w:lang w:eastAsia="en-US" w:bidi="ar-SA"/>
              </w:rPr>
              <w:t>This is suggested by the Charity Commission for England &amp; Wales as 1/3 of the total that can vote +1. But can be set by the Group Scout Council as appropriate.</w:t>
            </w:r>
          </w:p>
        </w:tc>
      </w:tr>
      <w:tr w:rsidR="004F01D0" w14:paraId="15D5F7D4" w14:textId="77777777" w:rsidTr="004F01D0">
        <w:tc>
          <w:tcPr>
            <w:tcW w:w="567" w:type="dxa"/>
          </w:tcPr>
          <w:p w14:paraId="467F2277" w14:textId="3C5B8C7C" w:rsidR="004F01D0" w:rsidRDefault="004F01D0" w:rsidP="00755DF5">
            <w:pPr>
              <w:spacing w:before="100" w:beforeAutospacing="1" w:after="100" w:afterAutospacing="1"/>
              <w:rPr>
                <w:rFonts w:eastAsia="Times New Roman" w:cs="Times New Roman"/>
                <w:sz w:val="24"/>
                <w:szCs w:val="24"/>
                <w:lang w:eastAsia="en-US" w:bidi="ar-SA"/>
              </w:rPr>
            </w:pPr>
            <w:r>
              <w:rPr>
                <w:rFonts w:eastAsia="Times New Roman" w:cs="Times New Roman"/>
                <w:sz w:val="24"/>
                <w:szCs w:val="24"/>
                <w:lang w:eastAsia="en-US" w:bidi="ar-SA"/>
              </w:rPr>
              <w:t>4.6</w:t>
            </w:r>
          </w:p>
        </w:tc>
        <w:tc>
          <w:tcPr>
            <w:tcW w:w="9781" w:type="dxa"/>
          </w:tcPr>
          <w:p w14:paraId="165A009B" w14:textId="37D72803" w:rsidR="004F01D0" w:rsidRPr="004F01D0" w:rsidRDefault="004F01D0" w:rsidP="004F01D0">
            <w:pPr>
              <w:spacing w:before="100" w:beforeAutospacing="1" w:after="100" w:afterAutospacing="1"/>
              <w:rPr>
                <w:rFonts w:eastAsia="Times New Roman" w:cs="Times New Roman"/>
                <w:sz w:val="24"/>
                <w:szCs w:val="24"/>
                <w:lang w:eastAsia="en-US" w:bidi="ar-SA"/>
              </w:rPr>
            </w:pPr>
            <w:r w:rsidRPr="004F01D0">
              <w:rPr>
                <w:rFonts w:eastAsia="Times New Roman" w:cs="Times New Roman"/>
                <w:sz w:val="24"/>
                <w:szCs w:val="24"/>
                <w:lang w:eastAsia="en-US" w:bidi="ar-SA"/>
              </w:rPr>
              <w:t>Any changes to the constitution must not remove any rule that is in Policy, Organisation &amp; Rules</w:t>
            </w:r>
          </w:p>
        </w:tc>
      </w:tr>
      <w:tr w:rsidR="004F01D0" w14:paraId="3C33794B" w14:textId="77777777" w:rsidTr="004F01D0">
        <w:tc>
          <w:tcPr>
            <w:tcW w:w="567" w:type="dxa"/>
          </w:tcPr>
          <w:p w14:paraId="07BCE3B3" w14:textId="0F1E8A2B" w:rsidR="004F01D0" w:rsidRDefault="004F01D0" w:rsidP="00755DF5">
            <w:pPr>
              <w:spacing w:before="100" w:beforeAutospacing="1" w:after="100" w:afterAutospacing="1"/>
              <w:rPr>
                <w:rFonts w:eastAsia="Times New Roman" w:cs="Times New Roman"/>
                <w:sz w:val="24"/>
                <w:szCs w:val="24"/>
                <w:lang w:eastAsia="en-US" w:bidi="ar-SA"/>
              </w:rPr>
            </w:pPr>
            <w:r>
              <w:rPr>
                <w:rFonts w:eastAsia="Times New Roman" w:cs="Times New Roman"/>
                <w:sz w:val="24"/>
                <w:szCs w:val="24"/>
                <w:lang w:eastAsia="en-US" w:bidi="ar-SA"/>
              </w:rPr>
              <w:t>5.5</w:t>
            </w:r>
          </w:p>
        </w:tc>
        <w:tc>
          <w:tcPr>
            <w:tcW w:w="9781" w:type="dxa"/>
          </w:tcPr>
          <w:p w14:paraId="74780A63" w14:textId="405BA3A8" w:rsidR="004F01D0" w:rsidRPr="004F01D0" w:rsidRDefault="004F01D0" w:rsidP="004F01D0">
            <w:pPr>
              <w:spacing w:before="100" w:beforeAutospacing="1" w:after="100" w:afterAutospacing="1"/>
              <w:rPr>
                <w:rFonts w:eastAsia="Times New Roman" w:cs="Times New Roman"/>
                <w:sz w:val="24"/>
                <w:szCs w:val="24"/>
                <w:lang w:eastAsia="en-US" w:bidi="ar-SA"/>
              </w:rPr>
            </w:pPr>
            <w:r w:rsidRPr="004F01D0">
              <w:rPr>
                <w:rFonts w:eastAsia="Times New Roman" w:cs="Times New Roman"/>
                <w:sz w:val="24"/>
                <w:szCs w:val="24"/>
                <w:lang w:eastAsia="en-US" w:bidi="ar-SA"/>
              </w:rPr>
              <w:t>New members would also need to be told where they can find copies of the Constitution, Policy, Organisation &amp; Rules and any other important documentation they may need.</w:t>
            </w:r>
          </w:p>
        </w:tc>
      </w:tr>
    </w:tbl>
    <w:p w14:paraId="13CC73D1" w14:textId="6909E73C" w:rsidR="00755DF5" w:rsidRPr="004F01D0" w:rsidRDefault="00755DF5" w:rsidP="004F01D0">
      <w:pPr>
        <w:widowControl/>
        <w:autoSpaceDE/>
        <w:autoSpaceDN/>
        <w:spacing w:before="100" w:beforeAutospacing="1" w:after="100" w:afterAutospacing="1"/>
        <w:rPr>
          <w:rFonts w:eastAsia="Times New Roman" w:cs="Times New Roman"/>
          <w:sz w:val="24"/>
          <w:szCs w:val="24"/>
          <w:lang w:eastAsia="en-US" w:bidi="ar-SA"/>
        </w:rPr>
      </w:pPr>
      <w:r w:rsidRPr="004F01D0">
        <w:rPr>
          <w:rFonts w:eastAsia="Times New Roman" w:cs="Times New Roman"/>
          <w:sz w:val="24"/>
          <w:szCs w:val="24"/>
          <w:lang w:eastAsia="en-US" w:bidi="ar-SA"/>
        </w:rPr>
        <w:t xml:space="preserve"> </w:t>
      </w:r>
    </w:p>
    <w:p w14:paraId="1FC0259D" w14:textId="296FB2EE" w:rsidR="00755DF5" w:rsidRDefault="00755DF5" w:rsidP="00755DF5">
      <w:pPr>
        <w:spacing w:before="100" w:beforeAutospacing="1" w:after="100" w:afterAutospacing="1"/>
        <w:rPr>
          <w:rFonts w:eastAsia="Times New Roman" w:cs="Times New Roman"/>
          <w:lang w:eastAsia="en-US" w:bidi="ar-SA"/>
        </w:rPr>
      </w:pPr>
    </w:p>
    <w:p w14:paraId="3D302575" w14:textId="7B19E0E7" w:rsidR="00755DF5" w:rsidRDefault="00755DF5">
      <w:pPr>
        <w:rPr>
          <w:rFonts w:eastAsia="Times New Roman" w:cs="Times New Roman"/>
          <w:lang w:eastAsia="en-US" w:bidi="ar-SA"/>
        </w:rPr>
      </w:pPr>
      <w:r>
        <w:rPr>
          <w:rFonts w:eastAsia="Times New Roman" w:cs="Times New Roman"/>
          <w:lang w:eastAsia="en-US" w:bidi="ar-SA"/>
        </w:rPr>
        <w:br w:type="page"/>
      </w:r>
    </w:p>
    <w:p w14:paraId="02A1B31A" w14:textId="18D118F6" w:rsidR="00755DF5" w:rsidRPr="004F01D0" w:rsidRDefault="00755DF5" w:rsidP="00755DF5">
      <w:pPr>
        <w:widowControl/>
        <w:autoSpaceDE/>
        <w:autoSpaceDN/>
        <w:spacing w:before="100" w:beforeAutospacing="1" w:after="100" w:afterAutospacing="1"/>
        <w:rPr>
          <w:rFonts w:ascii="Nunito Sans Black" w:eastAsia="NunitoSans-Black" w:hAnsi="Nunito Sans Black" w:cs="NunitoSans-Black"/>
          <w:bCs/>
          <w:color w:val="7414DC" w:themeColor="text2"/>
          <w:spacing w:val="-11"/>
          <w:sz w:val="60"/>
          <w:szCs w:val="60"/>
        </w:rPr>
      </w:pPr>
      <w:r w:rsidRPr="004F01D0">
        <w:rPr>
          <w:rFonts w:ascii="Nunito Sans Black" w:eastAsia="NunitoSans-Black" w:hAnsi="Nunito Sans Black" w:cs="NunitoSans-Black"/>
          <w:bCs/>
          <w:color w:val="7414DC" w:themeColor="text2"/>
          <w:spacing w:val="-11"/>
          <w:sz w:val="60"/>
          <w:szCs w:val="60"/>
        </w:rPr>
        <w:lastRenderedPageBreak/>
        <w:t xml:space="preserve">Declaration to act as a charity trustee </w:t>
      </w:r>
    </w:p>
    <w:p w14:paraId="106091D6" w14:textId="681AF69F" w:rsidR="00755DF5" w:rsidRPr="004F01D0" w:rsidRDefault="00755DF5" w:rsidP="00755DF5">
      <w:pPr>
        <w:widowControl/>
        <w:autoSpaceDE/>
        <w:autoSpaceDN/>
        <w:spacing w:before="100" w:beforeAutospacing="1" w:after="100" w:afterAutospacing="1"/>
        <w:rPr>
          <w:rFonts w:eastAsia="Times New Roman" w:cs="Times New Roman"/>
          <w:b/>
          <w:sz w:val="24"/>
          <w:lang w:eastAsia="en-US" w:bidi="ar-SA"/>
        </w:rPr>
      </w:pPr>
      <w:r w:rsidRPr="004F01D0">
        <w:rPr>
          <w:rFonts w:eastAsia="Times New Roman" w:cs="Times New Roman"/>
          <w:b/>
          <w:sz w:val="24"/>
          <w:lang w:eastAsia="en-US" w:bidi="ar-SA"/>
        </w:rPr>
        <w:t>To be completed by Section Leaders serving as Group Executive Members, if not declared orally at the AGM</w:t>
      </w:r>
      <w:r w:rsidR="004F01D0" w:rsidRPr="004F01D0">
        <w:rPr>
          <w:rFonts w:eastAsia="Times New Roman" w:cs="Times New Roman"/>
          <w:b/>
          <w:sz w:val="24"/>
          <w:lang w:eastAsia="en-US" w:bidi="ar-SA"/>
        </w:rPr>
        <w:t>.</w:t>
      </w:r>
    </w:p>
    <w:p w14:paraId="2AD5F13C" w14:textId="424970C7" w:rsidR="00755DF5" w:rsidRDefault="00755DF5" w:rsidP="00755DF5">
      <w:pPr>
        <w:spacing w:before="100" w:beforeAutospacing="1" w:after="100" w:afterAutospacing="1"/>
        <w:rPr>
          <w:color w:val="26B756" w:themeColor="accent2"/>
          <w:sz w:val="24"/>
        </w:rPr>
      </w:pPr>
      <w:r w:rsidRPr="00755DF5">
        <w:rPr>
          <w:rFonts w:eastAsia="Times New Roman" w:cs="Times New Roman"/>
          <w:b/>
          <w:lang w:eastAsia="en-US" w:bidi="ar-SA"/>
        </w:rPr>
        <w:t>DECLARATION OF INTENT TO ACT AS A MEMBER OF THE GROUP EXECUTIVE COMMITTEE</w:t>
      </w:r>
      <w:r>
        <w:rPr>
          <w:rFonts w:eastAsia="Times New Roman" w:cs="Times New Roman"/>
          <w:b/>
          <w:lang w:eastAsia="en-US" w:bidi="ar-SA"/>
        </w:rPr>
        <w:t xml:space="preserve"> </w:t>
      </w:r>
      <w:r w:rsidRPr="00755DF5">
        <w:rPr>
          <w:rFonts w:eastAsia="Times New Roman" w:cs="Times New Roman"/>
          <w:b/>
          <w:lang w:eastAsia="en-US" w:bidi="ar-SA"/>
        </w:rPr>
        <w:t xml:space="preserve">AND CHARITY TRUSTEE OF: </w:t>
      </w:r>
      <w:r w:rsidRPr="003D350B">
        <w:rPr>
          <w:color w:val="26B756" w:themeColor="accent2"/>
          <w:sz w:val="24"/>
        </w:rPr>
        <w:t>[XYZ Group]</w:t>
      </w:r>
    </w:p>
    <w:p w14:paraId="7225F591" w14:textId="46397B91" w:rsidR="00755DF5" w:rsidRPr="00755DF5" w:rsidRDefault="00755DF5" w:rsidP="00755DF5">
      <w:pPr>
        <w:widowControl/>
        <w:autoSpaceDE/>
        <w:autoSpaceDN/>
        <w:spacing w:before="100" w:beforeAutospacing="1" w:after="100" w:afterAutospacing="1"/>
        <w:rPr>
          <w:rFonts w:eastAsia="Times New Roman" w:cs="Times New Roman"/>
          <w:sz w:val="24"/>
          <w:lang w:eastAsia="en-US" w:bidi="ar-SA"/>
        </w:rPr>
      </w:pPr>
      <w:r w:rsidRPr="00755DF5">
        <w:rPr>
          <w:rFonts w:eastAsia="Times New Roman" w:cs="Times New Roman"/>
          <w:sz w:val="24"/>
          <w:lang w:eastAsia="en-US" w:bidi="ar-SA"/>
        </w:rPr>
        <w:t xml:space="preserve">In 2011, Rule 3.23(b)(iii) of the Policy, Organisation and Rules (POR) of the Scout Association was amended to remove the mandatory requirement for all Section Leaders to also act as members of their Group Executive Committees by virtue of their Section Leader role. In order to allow for a more flexible approach, Section Leaders were given the option to decide whether they wish to act as a member of the Group Executive Committee and, if so, to declare this expressly in writing or verbally at the Group Annual General Meeting (AGM).  This form can be used to formally declare your intent to act as a member of the Group Executive Committee and present it to the AGM.  </w:t>
      </w:r>
    </w:p>
    <w:p w14:paraId="354AC04D" w14:textId="77777777" w:rsidR="00755DF5" w:rsidRPr="00755DF5" w:rsidRDefault="00755DF5" w:rsidP="00755DF5">
      <w:pPr>
        <w:widowControl/>
        <w:autoSpaceDE/>
        <w:autoSpaceDN/>
        <w:spacing w:before="100" w:beforeAutospacing="1" w:after="100" w:afterAutospacing="1"/>
        <w:rPr>
          <w:rFonts w:eastAsia="Times New Roman" w:cs="Times New Roman"/>
          <w:sz w:val="24"/>
          <w:lang w:eastAsia="en-US" w:bidi="ar-SA"/>
        </w:rPr>
      </w:pPr>
      <w:r w:rsidRPr="00755DF5">
        <w:rPr>
          <w:rFonts w:eastAsia="Times New Roman" w:cs="Times New Roman"/>
          <w:sz w:val="24"/>
          <w:lang w:eastAsia="en-US" w:bidi="ar-SA"/>
        </w:rPr>
        <w:t xml:space="preserve">It is important to note that as a member of the Group Executive Committee you will be responsible for ensuring the effective management and administration of the Scout Group and, by law, will also be acting as a Charity Trustee. Thus, as a member of the Group Executive Committee you will be assuming certain legal and financial responsibilities both individually as well as jointly with the other members.   </w:t>
      </w:r>
    </w:p>
    <w:p w14:paraId="0FC010EF" w14:textId="77777777" w:rsidR="00755DF5" w:rsidRPr="00755DF5" w:rsidRDefault="00755DF5" w:rsidP="00755DF5">
      <w:pPr>
        <w:widowControl/>
        <w:autoSpaceDE/>
        <w:autoSpaceDN/>
        <w:spacing w:before="100" w:beforeAutospacing="1" w:after="100" w:afterAutospacing="1"/>
        <w:rPr>
          <w:rFonts w:eastAsia="Times New Roman" w:cs="Times New Roman"/>
          <w:sz w:val="24"/>
          <w:lang w:eastAsia="en-US" w:bidi="ar-SA"/>
        </w:rPr>
      </w:pPr>
      <w:r w:rsidRPr="00755DF5">
        <w:rPr>
          <w:rFonts w:eastAsia="Times New Roman" w:cs="Times New Roman"/>
          <w:sz w:val="24"/>
          <w:lang w:eastAsia="en-US" w:bidi="ar-SA"/>
        </w:rPr>
        <w:t xml:space="preserve">Some people may be disqualified from becoming a Charity Trustee and details of these restrictions can be found in POR Rule 13.1(f) or on the Charity Commission website at </w:t>
      </w:r>
    </w:p>
    <w:p w14:paraId="565654D3" w14:textId="77777777" w:rsidR="00755DF5" w:rsidRPr="00755DF5" w:rsidRDefault="00755DF5" w:rsidP="00755DF5">
      <w:pPr>
        <w:widowControl/>
        <w:autoSpaceDE/>
        <w:autoSpaceDN/>
        <w:spacing w:before="100" w:beforeAutospacing="1" w:after="100" w:afterAutospacing="1"/>
        <w:rPr>
          <w:rFonts w:eastAsia="Times New Roman" w:cs="Times New Roman"/>
          <w:sz w:val="24"/>
          <w:lang w:eastAsia="en-US" w:bidi="ar-SA"/>
        </w:rPr>
      </w:pPr>
      <w:r w:rsidRPr="00755DF5">
        <w:rPr>
          <w:rFonts w:eastAsia="Times New Roman" w:cs="Times New Roman"/>
          <w:sz w:val="24"/>
          <w:lang w:eastAsia="en-US" w:bidi="ar-SA"/>
        </w:rPr>
        <w:t xml:space="preserve">www.gov.uk/guidance/charity-trustee-disqualification. For more information about the role of Charity Trustees within the Scout Association, please visit www.scouts.org.uk/supportresources. </w:t>
      </w:r>
    </w:p>
    <w:p w14:paraId="16D4608C" w14:textId="055260A4" w:rsidR="00755DF5" w:rsidRDefault="00755DF5" w:rsidP="00755DF5">
      <w:pPr>
        <w:spacing w:before="100" w:beforeAutospacing="1" w:after="100" w:afterAutospacing="1"/>
        <w:rPr>
          <w:rFonts w:eastAsia="Times New Roman" w:cs="Times New Roman"/>
          <w:b/>
          <w:lang w:eastAsia="en-US" w:bidi="ar-SA"/>
        </w:rPr>
      </w:pPr>
      <w:r w:rsidRPr="00755DF5">
        <w:rPr>
          <w:rFonts w:eastAsia="Times New Roman" w:cs="Times New Roman"/>
          <w:b/>
          <w:lang w:eastAsia="en-US" w:bidi="ar-SA"/>
        </w:rPr>
        <w:t>DECLARATION:</w:t>
      </w:r>
    </w:p>
    <w:p w14:paraId="445214EC" w14:textId="3B7FE7C6" w:rsidR="00755DF5" w:rsidRDefault="00755DF5" w:rsidP="00755DF5">
      <w:pPr>
        <w:spacing w:before="100" w:beforeAutospacing="1" w:after="100" w:afterAutospacing="1"/>
        <w:rPr>
          <w:rFonts w:eastAsia="Times New Roman" w:cs="Times New Roman"/>
          <w:sz w:val="24"/>
          <w:lang w:eastAsia="en-US" w:bidi="ar-SA"/>
        </w:rPr>
      </w:pPr>
      <w:r w:rsidRPr="00755DF5">
        <w:rPr>
          <w:rFonts w:eastAsia="Times New Roman" w:cs="Times New Roman"/>
          <w:sz w:val="24"/>
          <w:lang w:eastAsia="en-US" w:bidi="ar-SA"/>
        </w:rPr>
        <w:t>I, ……………………………………………………………….………………………… [Print name] confirm that I have read the</w:t>
      </w:r>
      <w:r>
        <w:rPr>
          <w:rFonts w:eastAsia="Times New Roman" w:cs="Times New Roman"/>
          <w:sz w:val="24"/>
          <w:lang w:eastAsia="en-US" w:bidi="ar-SA"/>
        </w:rPr>
        <w:t xml:space="preserve"> </w:t>
      </w:r>
      <w:r w:rsidRPr="00755DF5">
        <w:rPr>
          <w:rFonts w:eastAsia="Times New Roman" w:cs="Times New Roman"/>
          <w:sz w:val="24"/>
          <w:lang w:eastAsia="en-US" w:bidi="ar-SA"/>
        </w:rPr>
        <w:t>duties and responsibilities above and declare that I wish to act as member of the Executive</w:t>
      </w:r>
      <w:r>
        <w:rPr>
          <w:rFonts w:eastAsia="Times New Roman" w:cs="Times New Roman"/>
          <w:sz w:val="24"/>
          <w:lang w:eastAsia="en-US" w:bidi="ar-SA"/>
        </w:rPr>
        <w:t xml:space="preserve"> </w:t>
      </w:r>
      <w:r w:rsidRPr="00755DF5">
        <w:rPr>
          <w:rFonts w:eastAsia="Times New Roman" w:cs="Times New Roman"/>
          <w:sz w:val="24"/>
          <w:lang w:eastAsia="en-US" w:bidi="ar-SA"/>
        </w:rPr>
        <w:t xml:space="preserve">Committee of </w:t>
      </w:r>
      <w:r w:rsidRPr="003D350B">
        <w:rPr>
          <w:color w:val="26B756" w:themeColor="accent2"/>
          <w:sz w:val="24"/>
        </w:rPr>
        <w:t>[XYZ Group]</w:t>
      </w:r>
      <w:r>
        <w:rPr>
          <w:rFonts w:eastAsia="Times New Roman" w:cs="Times New Roman"/>
          <w:sz w:val="24"/>
          <w:lang w:eastAsia="en-US" w:bidi="ar-SA"/>
        </w:rPr>
        <w:t xml:space="preserve">.  I </w:t>
      </w:r>
      <w:r w:rsidRPr="00755DF5">
        <w:rPr>
          <w:rFonts w:eastAsia="Times New Roman" w:cs="Times New Roman"/>
          <w:sz w:val="24"/>
          <w:lang w:eastAsia="en-US" w:bidi="ar-SA"/>
        </w:rPr>
        <w:t>understand that as a member of the Group Executive Committee I will be acting as a Charity Trustee and confirm that I am not disqualified from doing so.</w:t>
      </w:r>
    </w:p>
    <w:p w14:paraId="290ECC90" w14:textId="77777777" w:rsidR="00755DF5" w:rsidRDefault="00755DF5" w:rsidP="00755DF5">
      <w:pPr>
        <w:spacing w:before="100" w:beforeAutospacing="1" w:after="100" w:afterAutospacing="1"/>
        <w:rPr>
          <w:rFonts w:eastAsia="Times New Roman" w:cs="Times New Roman"/>
          <w:sz w:val="24"/>
          <w:lang w:eastAsia="en-US" w:bidi="ar-SA"/>
        </w:rPr>
      </w:pPr>
    </w:p>
    <w:p w14:paraId="30F543A3" w14:textId="4A2172FF" w:rsidR="00755DF5" w:rsidRDefault="00755DF5" w:rsidP="00755DF5">
      <w:pPr>
        <w:spacing w:before="100" w:beforeAutospacing="1" w:after="100" w:afterAutospacing="1"/>
        <w:rPr>
          <w:rFonts w:eastAsia="Times New Roman" w:cs="Times New Roman"/>
          <w:sz w:val="24"/>
          <w:lang w:eastAsia="en-US" w:bidi="ar-SA"/>
        </w:rPr>
      </w:pPr>
      <w:r w:rsidRPr="00755DF5">
        <w:rPr>
          <w:rFonts w:eastAsia="Times New Roman" w:cs="Times New Roman"/>
          <w:sz w:val="24"/>
          <w:lang w:eastAsia="en-US" w:bidi="ar-SA"/>
        </w:rPr>
        <w:t>Signed: ..................................................................................</w:t>
      </w:r>
    </w:p>
    <w:p w14:paraId="00457F93" w14:textId="77777777" w:rsidR="00755DF5" w:rsidRPr="00755DF5" w:rsidRDefault="00755DF5" w:rsidP="00755DF5">
      <w:pPr>
        <w:spacing w:before="100" w:beforeAutospacing="1" w:after="100" w:afterAutospacing="1"/>
        <w:rPr>
          <w:rFonts w:eastAsia="Times New Roman" w:cs="Times New Roman"/>
          <w:sz w:val="6"/>
          <w:lang w:eastAsia="en-US" w:bidi="ar-SA"/>
        </w:rPr>
      </w:pPr>
    </w:p>
    <w:p w14:paraId="00AACB12" w14:textId="629477B9" w:rsidR="00755DF5" w:rsidRDefault="00755DF5" w:rsidP="00755DF5">
      <w:pPr>
        <w:spacing w:before="100" w:beforeAutospacing="1" w:after="100" w:afterAutospacing="1"/>
        <w:rPr>
          <w:rFonts w:eastAsia="Times New Roman" w:cs="Times New Roman"/>
          <w:sz w:val="24"/>
          <w:lang w:eastAsia="en-US" w:bidi="ar-SA"/>
        </w:rPr>
      </w:pPr>
      <w:r w:rsidRPr="00755DF5">
        <w:rPr>
          <w:rFonts w:eastAsia="Times New Roman" w:cs="Times New Roman"/>
          <w:sz w:val="24"/>
          <w:lang w:eastAsia="en-US" w:bidi="ar-SA"/>
        </w:rPr>
        <w:t>Role:     ...................................................................................</w:t>
      </w:r>
    </w:p>
    <w:p w14:paraId="74C1CEA5" w14:textId="77777777" w:rsidR="00755DF5" w:rsidRPr="00755DF5" w:rsidRDefault="00755DF5" w:rsidP="00755DF5">
      <w:pPr>
        <w:spacing w:before="100" w:beforeAutospacing="1" w:after="100" w:afterAutospacing="1"/>
        <w:rPr>
          <w:rFonts w:eastAsia="Times New Roman" w:cs="Times New Roman"/>
          <w:sz w:val="6"/>
          <w:szCs w:val="6"/>
          <w:lang w:eastAsia="en-US" w:bidi="ar-SA"/>
        </w:rPr>
      </w:pPr>
    </w:p>
    <w:p w14:paraId="49368041" w14:textId="23E35083" w:rsidR="00755DF5" w:rsidRPr="00755DF5" w:rsidRDefault="00755DF5" w:rsidP="00755DF5">
      <w:pPr>
        <w:widowControl/>
        <w:autoSpaceDE/>
        <w:autoSpaceDN/>
        <w:spacing w:before="100" w:beforeAutospacing="1" w:after="100" w:afterAutospacing="1"/>
        <w:rPr>
          <w:rFonts w:eastAsia="Times New Roman" w:cs="Times New Roman"/>
          <w:sz w:val="24"/>
          <w:lang w:eastAsia="en-US" w:bidi="ar-SA"/>
        </w:rPr>
      </w:pPr>
      <w:r w:rsidRPr="00755DF5">
        <w:rPr>
          <w:rFonts w:eastAsia="Times New Roman" w:cs="Times New Roman"/>
          <w:sz w:val="24"/>
          <w:lang w:eastAsia="en-US" w:bidi="ar-SA"/>
        </w:rPr>
        <w:t>Date:    ....................................................................................</w:t>
      </w:r>
    </w:p>
    <w:p w14:paraId="21CFD63E" w14:textId="76930A52" w:rsidR="00755DF5" w:rsidRPr="004F01D0" w:rsidRDefault="00755DF5" w:rsidP="004F01D0">
      <w:pPr>
        <w:widowControl/>
        <w:autoSpaceDE/>
        <w:autoSpaceDN/>
        <w:spacing w:before="100" w:beforeAutospacing="1" w:after="100" w:afterAutospacing="1"/>
        <w:rPr>
          <w:rFonts w:ascii="Nunito Sans Black" w:eastAsia="NunitoSans-Black" w:hAnsi="Nunito Sans Black" w:cs="NunitoSans-Black"/>
          <w:bCs/>
          <w:color w:val="7414DC" w:themeColor="text2"/>
          <w:spacing w:val="-11"/>
          <w:sz w:val="60"/>
          <w:szCs w:val="60"/>
        </w:rPr>
      </w:pPr>
      <w:r w:rsidRPr="004F01D0">
        <w:rPr>
          <w:rFonts w:ascii="Nunito Sans Black" w:eastAsia="NunitoSans-Black" w:hAnsi="Nunito Sans Black" w:cs="NunitoSans-Black"/>
          <w:bCs/>
          <w:color w:val="7414DC" w:themeColor="text2"/>
          <w:spacing w:val="-11"/>
          <w:sz w:val="60"/>
          <w:szCs w:val="60"/>
        </w:rPr>
        <w:lastRenderedPageBreak/>
        <w:t>GLOSSARY</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37"/>
        <w:gridCol w:w="8023"/>
      </w:tblGrid>
      <w:tr w:rsidR="00755DF5" w14:paraId="60C0E10C" w14:textId="77777777" w:rsidTr="004F01D0">
        <w:trPr>
          <w:trHeight w:val="898"/>
        </w:trPr>
        <w:tc>
          <w:tcPr>
            <w:tcW w:w="2437" w:type="dxa"/>
          </w:tcPr>
          <w:p w14:paraId="4F7CA07A" w14:textId="77777777" w:rsidR="00755DF5" w:rsidRPr="004F01D0" w:rsidRDefault="00755DF5" w:rsidP="004F01D0">
            <w:pPr>
              <w:pStyle w:val="TableParagraph"/>
              <w:spacing w:before="1"/>
              <w:rPr>
                <w:b/>
              </w:rPr>
            </w:pPr>
            <w:r w:rsidRPr="004F01D0">
              <w:rPr>
                <w:b/>
              </w:rPr>
              <w:t>Annual Report</w:t>
            </w:r>
          </w:p>
        </w:tc>
        <w:tc>
          <w:tcPr>
            <w:tcW w:w="8023" w:type="dxa"/>
          </w:tcPr>
          <w:p w14:paraId="7B254B26" w14:textId="77777777" w:rsidR="00755DF5" w:rsidRDefault="00755DF5" w:rsidP="004F01D0">
            <w:pPr>
              <w:pStyle w:val="TableParagraph"/>
              <w:spacing w:before="1" w:line="300" w:lineRule="atLeast"/>
            </w:pPr>
            <w:r>
              <w:t>The formal presentation of the activities of the Group Executive Committee, this will include the approved accounts. There is a set format for this report available from the national Scouts website.</w:t>
            </w:r>
          </w:p>
        </w:tc>
      </w:tr>
      <w:tr w:rsidR="00755DF5" w14:paraId="42808F86" w14:textId="77777777" w:rsidTr="004F01D0">
        <w:trPr>
          <w:trHeight w:val="898"/>
        </w:trPr>
        <w:tc>
          <w:tcPr>
            <w:tcW w:w="2437" w:type="dxa"/>
          </w:tcPr>
          <w:p w14:paraId="62866718" w14:textId="2F53439B" w:rsidR="00755DF5" w:rsidRPr="004F01D0" w:rsidRDefault="00755DF5" w:rsidP="004F01D0">
            <w:pPr>
              <w:pStyle w:val="TableParagraph"/>
              <w:spacing w:before="2"/>
              <w:rPr>
                <w:b/>
              </w:rPr>
            </w:pPr>
            <w:r w:rsidRPr="004F01D0">
              <w:rPr>
                <w:b/>
              </w:rPr>
              <w:t>Auditor</w:t>
            </w:r>
            <w:r w:rsidR="004F01D0">
              <w:rPr>
                <w:b/>
              </w:rPr>
              <w:t xml:space="preserve"> </w:t>
            </w:r>
            <w:r w:rsidR="004F01D0" w:rsidRPr="004F01D0">
              <w:rPr>
                <w:b/>
              </w:rPr>
              <w:t>/</w:t>
            </w:r>
            <w:r w:rsidR="004F01D0">
              <w:rPr>
                <w:b/>
              </w:rPr>
              <w:t xml:space="preserve"> </w:t>
            </w:r>
            <w:r w:rsidRPr="004F01D0">
              <w:rPr>
                <w:b/>
                <w:spacing w:val="-1"/>
              </w:rPr>
              <w:t>Examiner</w:t>
            </w:r>
            <w:r w:rsidR="004F01D0">
              <w:rPr>
                <w:b/>
                <w:spacing w:val="-1"/>
              </w:rPr>
              <w:t xml:space="preserve"> </w:t>
            </w:r>
            <w:r w:rsidRPr="004F01D0">
              <w:rPr>
                <w:b/>
                <w:spacing w:val="-1"/>
              </w:rPr>
              <w:t>/</w:t>
            </w:r>
          </w:p>
          <w:p w14:paraId="592DE679" w14:textId="77777777" w:rsidR="00755DF5" w:rsidRPr="004F01D0" w:rsidRDefault="00755DF5" w:rsidP="004F01D0">
            <w:pPr>
              <w:pStyle w:val="TableParagraph"/>
              <w:rPr>
                <w:b/>
              </w:rPr>
            </w:pPr>
            <w:r w:rsidRPr="004F01D0">
              <w:rPr>
                <w:b/>
              </w:rPr>
              <w:t>Scrutineer</w:t>
            </w:r>
          </w:p>
        </w:tc>
        <w:tc>
          <w:tcPr>
            <w:tcW w:w="8023" w:type="dxa"/>
          </w:tcPr>
          <w:p w14:paraId="12D64E25" w14:textId="47BAC9C7" w:rsidR="00755DF5" w:rsidRDefault="00755DF5" w:rsidP="004F01D0">
            <w:pPr>
              <w:pStyle w:val="TableParagraph"/>
              <w:spacing w:before="2"/>
            </w:pPr>
            <w:r>
              <w:t>A person who reviews the accounts. The qualifications and monetary limits are set out by the Charity Commission. The defined work and statement can be found on the National Scout website. Factsheet 103950</w:t>
            </w:r>
          </w:p>
        </w:tc>
      </w:tr>
      <w:tr w:rsidR="00755DF5" w14:paraId="6B422D97" w14:textId="77777777" w:rsidTr="004F01D0">
        <w:trPr>
          <w:trHeight w:val="334"/>
        </w:trPr>
        <w:tc>
          <w:tcPr>
            <w:tcW w:w="2437" w:type="dxa"/>
          </w:tcPr>
          <w:p w14:paraId="590ED65A" w14:textId="77777777" w:rsidR="00755DF5" w:rsidRPr="004F01D0" w:rsidRDefault="00755DF5" w:rsidP="004F01D0">
            <w:pPr>
              <w:pStyle w:val="TableParagraph"/>
              <w:spacing w:before="4"/>
              <w:rPr>
                <w:b/>
              </w:rPr>
            </w:pPr>
            <w:r w:rsidRPr="004F01D0">
              <w:rPr>
                <w:b/>
              </w:rPr>
              <w:t>Charity Commission</w:t>
            </w:r>
          </w:p>
        </w:tc>
        <w:tc>
          <w:tcPr>
            <w:tcW w:w="8023" w:type="dxa"/>
          </w:tcPr>
          <w:p w14:paraId="29423042" w14:textId="77777777" w:rsidR="00755DF5" w:rsidRDefault="00755DF5" w:rsidP="004F01D0">
            <w:pPr>
              <w:pStyle w:val="TableParagraph"/>
              <w:spacing w:before="4"/>
            </w:pPr>
            <w:r>
              <w:t>Regulatory body established to support charities in England</w:t>
            </w:r>
          </w:p>
        </w:tc>
      </w:tr>
      <w:tr w:rsidR="00755DF5" w14:paraId="27A457F2" w14:textId="77777777" w:rsidTr="004F01D0">
        <w:trPr>
          <w:trHeight w:val="296"/>
        </w:trPr>
        <w:tc>
          <w:tcPr>
            <w:tcW w:w="2437" w:type="dxa"/>
          </w:tcPr>
          <w:p w14:paraId="64DBDCFC" w14:textId="77777777" w:rsidR="00755DF5" w:rsidRPr="004F01D0" w:rsidRDefault="00755DF5" w:rsidP="004F01D0">
            <w:pPr>
              <w:pStyle w:val="TableParagraph"/>
              <w:rPr>
                <w:b/>
              </w:rPr>
            </w:pPr>
            <w:r w:rsidRPr="004F01D0">
              <w:rPr>
                <w:b/>
              </w:rPr>
              <w:t>Compass</w:t>
            </w:r>
          </w:p>
        </w:tc>
        <w:tc>
          <w:tcPr>
            <w:tcW w:w="8023" w:type="dxa"/>
          </w:tcPr>
          <w:p w14:paraId="61B9955F" w14:textId="77777777" w:rsidR="00755DF5" w:rsidRDefault="00755DF5" w:rsidP="004F01D0">
            <w:pPr>
              <w:pStyle w:val="TableParagraph"/>
              <w:spacing w:line="276" w:lineRule="exact"/>
            </w:pPr>
            <w:r>
              <w:t>National Scout membership system</w:t>
            </w:r>
          </w:p>
        </w:tc>
      </w:tr>
      <w:tr w:rsidR="00755DF5" w14:paraId="597AE88F" w14:textId="77777777" w:rsidTr="004F01D0">
        <w:trPr>
          <w:trHeight w:val="301"/>
        </w:trPr>
        <w:tc>
          <w:tcPr>
            <w:tcW w:w="2437" w:type="dxa"/>
          </w:tcPr>
          <w:p w14:paraId="66CEB11C" w14:textId="77777777" w:rsidR="00755DF5" w:rsidRPr="004F01D0" w:rsidRDefault="00755DF5" w:rsidP="004F01D0">
            <w:pPr>
              <w:pStyle w:val="TableParagraph"/>
              <w:spacing w:before="4"/>
              <w:rPr>
                <w:b/>
              </w:rPr>
            </w:pPr>
            <w:r w:rsidRPr="004F01D0">
              <w:rPr>
                <w:b/>
              </w:rPr>
              <w:t>EGM</w:t>
            </w:r>
          </w:p>
        </w:tc>
        <w:tc>
          <w:tcPr>
            <w:tcW w:w="8023" w:type="dxa"/>
          </w:tcPr>
          <w:p w14:paraId="226D62FA" w14:textId="77777777" w:rsidR="00755DF5" w:rsidRDefault="00755DF5" w:rsidP="004F01D0">
            <w:pPr>
              <w:pStyle w:val="TableParagraph"/>
              <w:spacing w:before="4" w:line="277" w:lineRule="exact"/>
            </w:pPr>
            <w:r>
              <w:t>Extraordinary General Meeting of the Group Scout Council</w:t>
            </w:r>
          </w:p>
        </w:tc>
      </w:tr>
      <w:tr w:rsidR="00755DF5" w14:paraId="15DA133A" w14:textId="77777777" w:rsidTr="004F01D0">
        <w:trPr>
          <w:trHeight w:val="206"/>
        </w:trPr>
        <w:tc>
          <w:tcPr>
            <w:tcW w:w="2437" w:type="dxa"/>
          </w:tcPr>
          <w:p w14:paraId="5B38AAB0" w14:textId="77777777" w:rsidR="00755DF5" w:rsidRPr="004F01D0" w:rsidRDefault="00755DF5" w:rsidP="004F01D0">
            <w:pPr>
              <w:pStyle w:val="TableParagraph"/>
              <w:rPr>
                <w:b/>
              </w:rPr>
            </w:pPr>
            <w:r w:rsidRPr="004F01D0">
              <w:rPr>
                <w:b/>
              </w:rPr>
              <w:t>Elected members</w:t>
            </w:r>
          </w:p>
        </w:tc>
        <w:tc>
          <w:tcPr>
            <w:tcW w:w="8023" w:type="dxa"/>
          </w:tcPr>
          <w:p w14:paraId="27F8FBA1" w14:textId="77777777" w:rsidR="00755DF5" w:rsidRDefault="00755DF5" w:rsidP="004F01D0">
            <w:pPr>
              <w:pStyle w:val="TableParagraph"/>
            </w:pPr>
            <w:r>
              <w:t>Persons on the executive committee that have been elected at the AGM</w:t>
            </w:r>
          </w:p>
        </w:tc>
      </w:tr>
      <w:tr w:rsidR="00755DF5" w14:paraId="67053E6C" w14:textId="77777777" w:rsidTr="004F01D0">
        <w:trPr>
          <w:trHeight w:val="325"/>
        </w:trPr>
        <w:tc>
          <w:tcPr>
            <w:tcW w:w="2437" w:type="dxa"/>
          </w:tcPr>
          <w:p w14:paraId="6A205356" w14:textId="5117D7ED" w:rsidR="00755DF5" w:rsidRPr="004F01D0" w:rsidRDefault="00755DF5" w:rsidP="004F01D0">
            <w:pPr>
              <w:pStyle w:val="TableParagraph"/>
              <w:spacing w:before="2"/>
              <w:rPr>
                <w:b/>
              </w:rPr>
            </w:pPr>
            <w:r w:rsidRPr="004F01D0">
              <w:rPr>
                <w:b/>
              </w:rPr>
              <w:t>Ex-officio</w:t>
            </w:r>
            <w:r w:rsidR="004F01D0" w:rsidRPr="004F01D0">
              <w:rPr>
                <w:b/>
              </w:rPr>
              <w:t xml:space="preserve"> M</w:t>
            </w:r>
            <w:r w:rsidRPr="004F01D0">
              <w:rPr>
                <w:b/>
              </w:rPr>
              <w:t>embers</w:t>
            </w:r>
          </w:p>
        </w:tc>
        <w:tc>
          <w:tcPr>
            <w:tcW w:w="8023" w:type="dxa"/>
          </w:tcPr>
          <w:p w14:paraId="7529FE14" w14:textId="77777777" w:rsidR="00755DF5" w:rsidRDefault="00755DF5" w:rsidP="004F01D0">
            <w:pPr>
              <w:pStyle w:val="TableParagraph"/>
              <w:spacing w:before="2"/>
            </w:pPr>
            <w:r>
              <w:t>Persons on the executive committee by virtue of their role in Scouting.</w:t>
            </w:r>
          </w:p>
        </w:tc>
      </w:tr>
      <w:tr w:rsidR="00755DF5" w14:paraId="11B64DC7" w14:textId="77777777" w:rsidTr="004F01D0">
        <w:trPr>
          <w:trHeight w:val="296"/>
        </w:trPr>
        <w:tc>
          <w:tcPr>
            <w:tcW w:w="2437" w:type="dxa"/>
          </w:tcPr>
          <w:p w14:paraId="4F38AA7F" w14:textId="77777777" w:rsidR="00755DF5" w:rsidRPr="004F01D0" w:rsidRDefault="00755DF5" w:rsidP="004F01D0">
            <w:pPr>
              <w:pStyle w:val="TableParagraph"/>
              <w:rPr>
                <w:b/>
              </w:rPr>
            </w:pPr>
            <w:r w:rsidRPr="004F01D0">
              <w:rPr>
                <w:b/>
              </w:rPr>
              <w:t>GDPR</w:t>
            </w:r>
          </w:p>
        </w:tc>
        <w:tc>
          <w:tcPr>
            <w:tcW w:w="8023" w:type="dxa"/>
          </w:tcPr>
          <w:p w14:paraId="4BF1AE3E" w14:textId="77777777" w:rsidR="00755DF5" w:rsidRDefault="00755DF5" w:rsidP="004F01D0">
            <w:pPr>
              <w:pStyle w:val="TableParagraph"/>
              <w:spacing w:line="276" w:lineRule="exact"/>
            </w:pPr>
            <w:r>
              <w:t>General Data Protection Regulations</w:t>
            </w:r>
          </w:p>
        </w:tc>
      </w:tr>
      <w:tr w:rsidR="00755DF5" w14:paraId="51E8055A" w14:textId="77777777" w:rsidTr="004F01D0">
        <w:trPr>
          <w:trHeight w:val="302"/>
        </w:trPr>
        <w:tc>
          <w:tcPr>
            <w:tcW w:w="2437" w:type="dxa"/>
          </w:tcPr>
          <w:p w14:paraId="19D28930" w14:textId="77777777" w:rsidR="00755DF5" w:rsidRPr="004F01D0" w:rsidRDefault="00755DF5" w:rsidP="004F01D0">
            <w:pPr>
              <w:pStyle w:val="TableParagraph"/>
              <w:spacing w:before="5"/>
              <w:rPr>
                <w:b/>
              </w:rPr>
            </w:pPr>
            <w:r w:rsidRPr="004F01D0">
              <w:rPr>
                <w:b/>
              </w:rPr>
              <w:t>Group Chair</w:t>
            </w:r>
          </w:p>
        </w:tc>
        <w:tc>
          <w:tcPr>
            <w:tcW w:w="8023" w:type="dxa"/>
          </w:tcPr>
          <w:p w14:paraId="3CE5AB43" w14:textId="77777777" w:rsidR="00755DF5" w:rsidRDefault="00755DF5" w:rsidP="004F01D0">
            <w:pPr>
              <w:pStyle w:val="TableParagraph"/>
              <w:spacing w:before="5" w:line="278" w:lineRule="exact"/>
            </w:pPr>
            <w:r>
              <w:t>Person nominated by the GSL and approved by the Group Council at the AGM</w:t>
            </w:r>
          </w:p>
        </w:tc>
      </w:tr>
      <w:tr w:rsidR="00755DF5" w14:paraId="58C05161" w14:textId="77777777" w:rsidTr="004F01D0">
        <w:trPr>
          <w:trHeight w:val="897"/>
        </w:trPr>
        <w:tc>
          <w:tcPr>
            <w:tcW w:w="2437" w:type="dxa"/>
          </w:tcPr>
          <w:p w14:paraId="4D2229A2" w14:textId="77777777" w:rsidR="00755DF5" w:rsidRPr="004F01D0" w:rsidRDefault="00755DF5" w:rsidP="004F01D0">
            <w:pPr>
              <w:pStyle w:val="TableParagraph"/>
              <w:rPr>
                <w:b/>
              </w:rPr>
            </w:pPr>
            <w:r w:rsidRPr="004F01D0">
              <w:rPr>
                <w:b/>
              </w:rPr>
              <w:t>Group Constitution</w:t>
            </w:r>
          </w:p>
        </w:tc>
        <w:tc>
          <w:tcPr>
            <w:tcW w:w="8023" w:type="dxa"/>
          </w:tcPr>
          <w:p w14:paraId="32A400D2" w14:textId="77777777" w:rsidR="00755DF5" w:rsidRDefault="00755DF5" w:rsidP="004F01D0">
            <w:pPr>
              <w:pStyle w:val="TableParagraph"/>
              <w:spacing w:line="300" w:lineRule="atLeast"/>
            </w:pPr>
            <w:r>
              <w:t>The Group may choose to establish its own constitution to supplement the guidance available in POR, the usual reason for this is to clarify membership of the various committees and sub-committees in the Group and to set quorate levels.</w:t>
            </w:r>
          </w:p>
        </w:tc>
      </w:tr>
      <w:tr w:rsidR="00755DF5" w14:paraId="23279C91" w14:textId="77777777" w:rsidTr="004F01D0">
        <w:trPr>
          <w:trHeight w:val="554"/>
        </w:trPr>
        <w:tc>
          <w:tcPr>
            <w:tcW w:w="2437" w:type="dxa"/>
          </w:tcPr>
          <w:p w14:paraId="64FECEF4" w14:textId="77777777" w:rsidR="00755DF5" w:rsidRPr="004F01D0" w:rsidRDefault="00755DF5" w:rsidP="004F01D0">
            <w:pPr>
              <w:pStyle w:val="TableParagraph"/>
              <w:spacing w:before="2"/>
              <w:rPr>
                <w:b/>
              </w:rPr>
            </w:pPr>
            <w:r w:rsidRPr="004F01D0">
              <w:rPr>
                <w:b/>
              </w:rPr>
              <w:t>Group Executive</w:t>
            </w:r>
          </w:p>
          <w:p w14:paraId="1E5642E1" w14:textId="77777777" w:rsidR="00755DF5" w:rsidRPr="004F01D0" w:rsidRDefault="00755DF5" w:rsidP="004F01D0">
            <w:pPr>
              <w:pStyle w:val="TableParagraph"/>
              <w:rPr>
                <w:b/>
              </w:rPr>
            </w:pPr>
            <w:r w:rsidRPr="004F01D0">
              <w:rPr>
                <w:b/>
              </w:rPr>
              <w:t>Committee</w:t>
            </w:r>
          </w:p>
        </w:tc>
        <w:tc>
          <w:tcPr>
            <w:tcW w:w="8023" w:type="dxa"/>
          </w:tcPr>
          <w:p w14:paraId="20BA38F4" w14:textId="0026E002" w:rsidR="00755DF5" w:rsidRDefault="00755DF5" w:rsidP="004F01D0">
            <w:pPr>
              <w:pStyle w:val="TableParagraph"/>
              <w:spacing w:before="2"/>
            </w:pPr>
            <w:r>
              <w:t xml:space="preserve">Adults who manage the administration of the Scout Group on behalf of the Group Scout Council POR </w:t>
            </w:r>
            <w:proofErr w:type="gramStart"/>
            <w:r>
              <w:t>3.b</w:t>
            </w:r>
            <w:proofErr w:type="gramEnd"/>
          </w:p>
        </w:tc>
      </w:tr>
      <w:tr w:rsidR="00755DF5" w14:paraId="206E9968" w14:textId="77777777" w:rsidTr="004F01D0">
        <w:trPr>
          <w:trHeight w:val="365"/>
        </w:trPr>
        <w:tc>
          <w:tcPr>
            <w:tcW w:w="2437" w:type="dxa"/>
          </w:tcPr>
          <w:p w14:paraId="41AE3BCB" w14:textId="77777777" w:rsidR="00755DF5" w:rsidRPr="004F01D0" w:rsidRDefault="00755DF5" w:rsidP="004F01D0">
            <w:pPr>
              <w:pStyle w:val="TableParagraph"/>
              <w:spacing w:before="1"/>
              <w:rPr>
                <w:b/>
              </w:rPr>
            </w:pPr>
            <w:r w:rsidRPr="004F01D0">
              <w:rPr>
                <w:b/>
              </w:rPr>
              <w:t>Group Scout Council</w:t>
            </w:r>
          </w:p>
        </w:tc>
        <w:tc>
          <w:tcPr>
            <w:tcW w:w="8023" w:type="dxa"/>
          </w:tcPr>
          <w:p w14:paraId="5438C1C6" w14:textId="61A71C2A" w:rsidR="00755DF5" w:rsidRDefault="00755DF5" w:rsidP="004F01D0">
            <w:pPr>
              <w:pStyle w:val="TableParagraph"/>
              <w:spacing w:before="1" w:line="300" w:lineRule="atLeast"/>
            </w:pPr>
            <w:r>
              <w:t>Adult members of the Group, parents of Group</w:t>
            </w:r>
            <w:r w:rsidR="004F01D0">
              <w:t xml:space="preserve"> </w:t>
            </w:r>
            <w:r>
              <w:t xml:space="preserve">members POR </w:t>
            </w:r>
            <w:proofErr w:type="gramStart"/>
            <w:r>
              <w:t>3.a.</w:t>
            </w:r>
            <w:proofErr w:type="gramEnd"/>
            <w:r>
              <w:t>1</w:t>
            </w:r>
          </w:p>
        </w:tc>
      </w:tr>
      <w:tr w:rsidR="00755DF5" w14:paraId="2F9C281A" w14:textId="77777777" w:rsidTr="004F01D0">
        <w:trPr>
          <w:trHeight w:val="599"/>
        </w:trPr>
        <w:tc>
          <w:tcPr>
            <w:tcW w:w="2437" w:type="dxa"/>
          </w:tcPr>
          <w:p w14:paraId="4DFFE167" w14:textId="77777777" w:rsidR="00755DF5" w:rsidRPr="004F01D0" w:rsidRDefault="00755DF5" w:rsidP="004F01D0">
            <w:pPr>
              <w:pStyle w:val="TableParagraph"/>
              <w:spacing w:before="2"/>
              <w:rPr>
                <w:b/>
              </w:rPr>
            </w:pPr>
            <w:r w:rsidRPr="004F01D0">
              <w:rPr>
                <w:b/>
              </w:rPr>
              <w:t>Group Scout Leader (GSL)</w:t>
            </w:r>
          </w:p>
        </w:tc>
        <w:tc>
          <w:tcPr>
            <w:tcW w:w="8023" w:type="dxa"/>
          </w:tcPr>
          <w:p w14:paraId="6C771637" w14:textId="77777777" w:rsidR="00755DF5" w:rsidRDefault="00755DF5" w:rsidP="004F01D0">
            <w:pPr>
              <w:pStyle w:val="TableParagraph"/>
              <w:spacing w:before="2"/>
            </w:pPr>
            <w:r>
              <w:t>Person appointed by the District Commissioner to manage the Group</w:t>
            </w:r>
          </w:p>
        </w:tc>
      </w:tr>
      <w:tr w:rsidR="00755DF5" w14:paraId="73633374" w14:textId="77777777" w:rsidTr="004F01D0">
        <w:trPr>
          <w:trHeight w:val="898"/>
        </w:trPr>
        <w:tc>
          <w:tcPr>
            <w:tcW w:w="2437" w:type="dxa"/>
          </w:tcPr>
          <w:p w14:paraId="14BB4B7C" w14:textId="77777777" w:rsidR="00755DF5" w:rsidRPr="004F01D0" w:rsidRDefault="00755DF5" w:rsidP="004F01D0">
            <w:pPr>
              <w:pStyle w:val="TableParagraph"/>
              <w:rPr>
                <w:b/>
              </w:rPr>
            </w:pPr>
            <w:r w:rsidRPr="004F01D0">
              <w:rPr>
                <w:b/>
              </w:rPr>
              <w:t>In Touch process</w:t>
            </w:r>
          </w:p>
        </w:tc>
        <w:tc>
          <w:tcPr>
            <w:tcW w:w="8023" w:type="dxa"/>
          </w:tcPr>
          <w:p w14:paraId="1C5E9412" w14:textId="4DF0055C" w:rsidR="00755DF5" w:rsidRDefault="00755DF5" w:rsidP="004F01D0">
            <w:pPr>
              <w:pStyle w:val="TableParagraph"/>
            </w:pPr>
            <w:r>
              <w:t>InTouch is the system used to manage communications at all Scout activities and events. It is flexible to allow those organising events to implement a system best suited to their particular circumstances. See HQ factsheet for more information.</w:t>
            </w:r>
          </w:p>
        </w:tc>
      </w:tr>
      <w:tr w:rsidR="00755DF5" w14:paraId="1FDB3876" w14:textId="77777777" w:rsidTr="004F01D0">
        <w:trPr>
          <w:trHeight w:val="898"/>
        </w:trPr>
        <w:tc>
          <w:tcPr>
            <w:tcW w:w="2437" w:type="dxa"/>
          </w:tcPr>
          <w:p w14:paraId="3FB9DCD5" w14:textId="77777777" w:rsidR="00755DF5" w:rsidRPr="004F01D0" w:rsidRDefault="00755DF5" w:rsidP="004F01D0">
            <w:pPr>
              <w:pStyle w:val="TableParagraph"/>
              <w:rPr>
                <w:b/>
              </w:rPr>
            </w:pPr>
            <w:r w:rsidRPr="004F01D0">
              <w:rPr>
                <w:b/>
              </w:rPr>
              <w:t>Module 1e</w:t>
            </w:r>
          </w:p>
        </w:tc>
        <w:tc>
          <w:tcPr>
            <w:tcW w:w="8023" w:type="dxa"/>
          </w:tcPr>
          <w:p w14:paraId="00CBA73B" w14:textId="7AAC9413" w:rsidR="00755DF5" w:rsidRDefault="00755DF5" w:rsidP="004F01D0">
            <w:pPr>
              <w:pStyle w:val="TableParagraph"/>
            </w:pPr>
            <w:r>
              <w:t>Mandatory training for members of the executive committee, covering the basics of</w:t>
            </w:r>
            <w:r w:rsidR="004F01D0">
              <w:t xml:space="preserve"> </w:t>
            </w:r>
            <w:r>
              <w:t>Scouting and good governance. All members must complete this within 5 months of the AGM.</w:t>
            </w:r>
          </w:p>
        </w:tc>
      </w:tr>
      <w:tr w:rsidR="00755DF5" w14:paraId="047A343C" w14:textId="77777777" w:rsidTr="004F01D0">
        <w:trPr>
          <w:trHeight w:val="599"/>
        </w:trPr>
        <w:tc>
          <w:tcPr>
            <w:tcW w:w="2437" w:type="dxa"/>
          </w:tcPr>
          <w:p w14:paraId="3811B8EC" w14:textId="77777777" w:rsidR="00755DF5" w:rsidRPr="004F01D0" w:rsidRDefault="00755DF5" w:rsidP="004F01D0">
            <w:pPr>
              <w:pStyle w:val="TableParagraph"/>
              <w:spacing w:before="2"/>
              <w:rPr>
                <w:b/>
              </w:rPr>
            </w:pPr>
            <w:r w:rsidRPr="004F01D0">
              <w:rPr>
                <w:b/>
              </w:rPr>
              <w:t>Nominated members</w:t>
            </w:r>
          </w:p>
        </w:tc>
        <w:tc>
          <w:tcPr>
            <w:tcW w:w="8023" w:type="dxa"/>
          </w:tcPr>
          <w:p w14:paraId="1AF0019A" w14:textId="77777777" w:rsidR="00755DF5" w:rsidRDefault="00755DF5" w:rsidP="004F01D0">
            <w:pPr>
              <w:pStyle w:val="TableParagraph"/>
              <w:spacing w:before="2" w:line="300" w:lineRule="atLeast"/>
            </w:pPr>
            <w:r>
              <w:t>Members of the committee who are nominated by the GSL and approved by the Group Scout Council at the AGM</w:t>
            </w:r>
          </w:p>
        </w:tc>
      </w:tr>
      <w:tr w:rsidR="00755DF5" w14:paraId="46C501BA" w14:textId="77777777" w:rsidTr="004F01D0">
        <w:trPr>
          <w:trHeight w:val="640"/>
        </w:trPr>
        <w:tc>
          <w:tcPr>
            <w:tcW w:w="2437" w:type="dxa"/>
          </w:tcPr>
          <w:p w14:paraId="333C289A" w14:textId="03C19671" w:rsidR="00755DF5" w:rsidRPr="004F01D0" w:rsidRDefault="00755DF5" w:rsidP="004F01D0">
            <w:pPr>
              <w:pStyle w:val="TableParagraph"/>
              <w:rPr>
                <w:b/>
              </w:rPr>
            </w:pPr>
            <w:r w:rsidRPr="004F01D0">
              <w:rPr>
                <w:b/>
              </w:rPr>
              <w:t>Policy, Organisation and Rules (POR)</w:t>
            </w:r>
          </w:p>
        </w:tc>
        <w:tc>
          <w:tcPr>
            <w:tcW w:w="8023" w:type="dxa"/>
          </w:tcPr>
          <w:p w14:paraId="25EE6C7F" w14:textId="77777777" w:rsidR="00755DF5" w:rsidRDefault="00755DF5" w:rsidP="004F01D0">
            <w:pPr>
              <w:pStyle w:val="TableParagraph"/>
              <w:spacing w:line="298" w:lineRule="exact"/>
            </w:pPr>
            <w:r>
              <w:t>A set of rules and guidance that define the operation of The Scouts in the UK</w:t>
            </w:r>
          </w:p>
        </w:tc>
      </w:tr>
      <w:tr w:rsidR="00755DF5" w14:paraId="491E050A" w14:textId="77777777" w:rsidTr="004F01D0">
        <w:trPr>
          <w:trHeight w:val="602"/>
        </w:trPr>
        <w:tc>
          <w:tcPr>
            <w:tcW w:w="2437" w:type="dxa"/>
          </w:tcPr>
          <w:p w14:paraId="0EE02240" w14:textId="77777777" w:rsidR="00755DF5" w:rsidRPr="004F01D0" w:rsidRDefault="00755DF5" w:rsidP="004F01D0">
            <w:pPr>
              <w:pStyle w:val="TableParagraph"/>
              <w:spacing w:before="4"/>
              <w:rPr>
                <w:b/>
              </w:rPr>
            </w:pPr>
            <w:r w:rsidRPr="004F01D0">
              <w:rPr>
                <w:b/>
              </w:rPr>
              <w:t>Quorum</w:t>
            </w:r>
          </w:p>
        </w:tc>
        <w:tc>
          <w:tcPr>
            <w:tcW w:w="8023" w:type="dxa"/>
          </w:tcPr>
          <w:p w14:paraId="478EB762" w14:textId="77777777" w:rsidR="00755DF5" w:rsidRDefault="00755DF5" w:rsidP="004F01D0">
            <w:pPr>
              <w:pStyle w:val="TableParagraph"/>
              <w:spacing w:before="4" w:line="300" w:lineRule="atLeast"/>
            </w:pPr>
            <w:r>
              <w:t>A minimum number of people, defined by a resolution at the AGM, or the constitution of the Group, that are necessary for a meeting to be able to make decisions.</w:t>
            </w:r>
          </w:p>
        </w:tc>
      </w:tr>
      <w:tr w:rsidR="00755DF5" w14:paraId="126924DF" w14:textId="77777777" w:rsidTr="004F01D0">
        <w:trPr>
          <w:trHeight w:val="595"/>
        </w:trPr>
        <w:tc>
          <w:tcPr>
            <w:tcW w:w="2437" w:type="dxa"/>
          </w:tcPr>
          <w:p w14:paraId="5F2FC5B8" w14:textId="3C512807" w:rsidR="00755DF5" w:rsidRPr="004F01D0" w:rsidRDefault="00755DF5" w:rsidP="004F01D0">
            <w:pPr>
              <w:pStyle w:val="TableParagraph"/>
              <w:rPr>
                <w:b/>
              </w:rPr>
            </w:pPr>
            <w:r w:rsidRPr="004F01D0">
              <w:rPr>
                <w:b/>
              </w:rPr>
              <w:t>Reserves</w:t>
            </w:r>
            <w:r w:rsidR="004F01D0">
              <w:rPr>
                <w:b/>
              </w:rPr>
              <w:t xml:space="preserve"> </w:t>
            </w:r>
            <w:r w:rsidRPr="004F01D0">
              <w:rPr>
                <w:b/>
              </w:rPr>
              <w:t>Policy</w:t>
            </w:r>
          </w:p>
        </w:tc>
        <w:tc>
          <w:tcPr>
            <w:tcW w:w="8023" w:type="dxa"/>
          </w:tcPr>
          <w:p w14:paraId="794620E7" w14:textId="06325600" w:rsidR="00755DF5" w:rsidRDefault="00755DF5" w:rsidP="004F01D0">
            <w:pPr>
              <w:pStyle w:val="TableParagraph"/>
              <w:spacing w:line="298" w:lineRule="exact"/>
            </w:pPr>
            <w:r>
              <w:t>A statement required by the Charity Commission, that sets out the policy surrounding any reserves held by the Group</w:t>
            </w:r>
          </w:p>
        </w:tc>
      </w:tr>
      <w:tr w:rsidR="00755DF5" w14:paraId="1767E9A8" w14:textId="77777777" w:rsidTr="004F01D0">
        <w:trPr>
          <w:trHeight w:val="444"/>
        </w:trPr>
        <w:tc>
          <w:tcPr>
            <w:tcW w:w="2437" w:type="dxa"/>
          </w:tcPr>
          <w:p w14:paraId="66B848AA" w14:textId="77777777" w:rsidR="00755DF5" w:rsidRPr="004F01D0" w:rsidRDefault="00755DF5" w:rsidP="004F01D0">
            <w:pPr>
              <w:pStyle w:val="TableParagraph"/>
              <w:spacing w:before="4"/>
              <w:rPr>
                <w:b/>
              </w:rPr>
            </w:pPr>
            <w:r w:rsidRPr="004F01D0">
              <w:rPr>
                <w:b/>
              </w:rPr>
              <w:t>Risk assessment</w:t>
            </w:r>
          </w:p>
        </w:tc>
        <w:tc>
          <w:tcPr>
            <w:tcW w:w="8023" w:type="dxa"/>
          </w:tcPr>
          <w:p w14:paraId="46C890CD" w14:textId="77777777" w:rsidR="00755DF5" w:rsidRDefault="00755DF5" w:rsidP="004F01D0">
            <w:pPr>
              <w:pStyle w:val="TableParagraph"/>
              <w:spacing w:before="4"/>
            </w:pPr>
            <w:r>
              <w:t>A formal process for identifying hazards and minimising risks for participants.</w:t>
            </w:r>
          </w:p>
        </w:tc>
      </w:tr>
      <w:tr w:rsidR="00755DF5" w14:paraId="03C4B42D" w14:textId="77777777" w:rsidTr="004F01D0">
        <w:trPr>
          <w:trHeight w:val="596"/>
        </w:trPr>
        <w:tc>
          <w:tcPr>
            <w:tcW w:w="2437" w:type="dxa"/>
          </w:tcPr>
          <w:p w14:paraId="091ED6FA" w14:textId="5BAAD1D9" w:rsidR="00755DF5" w:rsidRPr="004F01D0" w:rsidRDefault="00755DF5" w:rsidP="004F01D0">
            <w:pPr>
              <w:pStyle w:val="TableParagraph"/>
              <w:rPr>
                <w:b/>
              </w:rPr>
            </w:pPr>
            <w:r w:rsidRPr="004F01D0">
              <w:rPr>
                <w:b/>
              </w:rPr>
              <w:t>Section</w:t>
            </w:r>
            <w:r w:rsidR="004F01D0">
              <w:rPr>
                <w:b/>
              </w:rPr>
              <w:t xml:space="preserve"> </w:t>
            </w:r>
            <w:r w:rsidRPr="004F01D0">
              <w:rPr>
                <w:b/>
              </w:rPr>
              <w:t>Leader</w:t>
            </w:r>
          </w:p>
        </w:tc>
        <w:tc>
          <w:tcPr>
            <w:tcW w:w="8023" w:type="dxa"/>
          </w:tcPr>
          <w:p w14:paraId="7F29DB08" w14:textId="77777777" w:rsidR="00755DF5" w:rsidRDefault="00755DF5" w:rsidP="004F01D0">
            <w:pPr>
              <w:pStyle w:val="TableParagraph"/>
              <w:spacing w:line="298" w:lineRule="exact"/>
            </w:pPr>
            <w:r>
              <w:t>The adult in charge of either the Colony, Pack or Troop.</w:t>
            </w:r>
          </w:p>
        </w:tc>
      </w:tr>
    </w:tbl>
    <w:p w14:paraId="05C28445" w14:textId="2D50D0EE" w:rsidR="00755DF5" w:rsidRDefault="00755DF5">
      <w:pPr>
        <w:rPr>
          <w:rFonts w:ascii="Nunito Sans Black" w:eastAsia="NunitoSans-Black" w:hAnsi="Nunito Sans Black" w:cs="NunitoSans-Black"/>
          <w:bCs/>
          <w:color w:val="7414DC" w:themeColor="text2"/>
          <w:spacing w:val="-11"/>
          <w:sz w:val="60"/>
          <w:szCs w:val="60"/>
        </w:rPr>
      </w:pPr>
    </w:p>
    <w:p w14:paraId="67050715" w14:textId="1F73EAD3" w:rsidR="003D350B" w:rsidRDefault="003D350B"/>
    <w:sectPr w:rsidR="003D350B" w:rsidSect="00130456">
      <w:footerReference w:type="default" r:id="rId19"/>
      <w:type w:val="continuous"/>
      <w:pgSz w:w="11910" w:h="16840" w:code="9"/>
      <w:pgMar w:top="680" w:right="403" w:bottom="680" w:left="522"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6B46FB" w14:textId="77777777" w:rsidR="00E0463E" w:rsidRDefault="00E0463E">
      <w:r>
        <w:separator/>
      </w:r>
    </w:p>
  </w:endnote>
  <w:endnote w:type="continuationSeparator" w:id="0">
    <w:p w14:paraId="6B62FD7C" w14:textId="77777777" w:rsidR="00E0463E" w:rsidRDefault="00E046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embedRegular r:id="rId1" w:fontKey="{BA9C4F73-4656-A746-9A57-2B9CA701FB3F}"/>
    <w:embedBold r:id="rId2" w:fontKey="{02D4734C-FEA1-6444-9041-9BF8FD359F4C}"/>
  </w:font>
  <w:font w:name="Times New Roman">
    <w:panose1 w:val="02020603050405020304"/>
    <w:charset w:val="00"/>
    <w:family w:val="roman"/>
    <w:pitch w:val="variable"/>
    <w:sig w:usb0="20002A87" w:usb1="80000000" w:usb2="00000008" w:usb3="00000000" w:csb0="000001FF" w:csb1="00000000"/>
    <w:embedRegular r:id="rId3" w:fontKey="{0EE687B2-23FF-544C-8E10-8FCC1982E2A0}"/>
    <w:embedBold r:id="rId4" w:fontKey="{8EA954D8-B3DA-954A-9CCB-BF5D777E889A}"/>
  </w:font>
  <w:font w:name="Courier New">
    <w:panose1 w:val="02070309020205020404"/>
    <w:charset w:val="00"/>
    <w:family w:val="modern"/>
    <w:pitch w:val="fixed"/>
    <w:sig w:usb0="E0002AFF" w:usb1="C0007843" w:usb2="00000009" w:usb3="00000000" w:csb0="000001FF" w:csb1="00000000"/>
    <w:embedRegular r:id="rId5" w:fontKey="{6ACBA153-6DA7-364D-B6CD-15CA288D2F46}"/>
  </w:font>
  <w:font w:name="Wingdings">
    <w:panose1 w:val="05000000000000000000"/>
    <w:charset w:val="02"/>
    <w:family w:val="decorative"/>
    <w:pitch w:val="variable"/>
    <w:sig w:usb0="00000000" w:usb1="10000000" w:usb2="00000000" w:usb3="00000000" w:csb0="80000000" w:csb1="00000000"/>
    <w:embedRegular r:id="rId6" w:fontKey="{A447C343-B827-914B-B38A-72B869786B48}"/>
  </w:font>
  <w:font w:name="Arial">
    <w:panose1 w:val="020B0604020202020204"/>
    <w:charset w:val="00"/>
    <w:family w:val="swiss"/>
    <w:pitch w:val="variable"/>
    <w:sig w:usb0="E0002AFF" w:usb1="C0007843" w:usb2="00000009" w:usb3="00000000" w:csb0="000001FF" w:csb1="00000000"/>
    <w:embedRegular r:id="rId7" w:fontKey="{C0359DEB-CDE3-6241-8CA8-EABDF43579C1}"/>
    <w:embedBold r:id="rId8" w:fontKey="{65E350B2-FBE2-B644-8DD0-8771E5E59FD4}"/>
  </w:font>
  <w:font w:name="NunitoSans-Light">
    <w:altName w:val="Times New Roman"/>
    <w:panose1 w:val="00000400000000000000"/>
    <w:charset w:val="00"/>
    <w:family w:val="auto"/>
    <w:pitch w:val="variable"/>
    <w:sig w:usb0="20000007" w:usb1="00000001" w:usb2="00000000" w:usb3="00000000" w:csb0="00000193" w:csb1="00000000"/>
    <w:embedRegular r:id="rId9" w:fontKey="{33B95563-2C55-944D-AA17-573CB1F78C36}"/>
  </w:font>
  <w:font w:name="Nunito Sans">
    <w:panose1 w:val="00000500000000000000"/>
    <w:charset w:val="4D"/>
    <w:family w:val="auto"/>
    <w:pitch w:val="variable"/>
    <w:sig w:usb0="20000007" w:usb1="00000001" w:usb2="00000000" w:usb3="00000000" w:csb0="00000193" w:csb1="00000000"/>
    <w:embedRegular r:id="rId10" w:fontKey="{1C680E11-B92F-044A-81E6-6473329D848B}"/>
    <w:embedBold r:id="rId11" w:fontKey="{477D6B97-90DC-6840-8D3A-48EFACCA3FAC}"/>
    <w:embedItalic r:id="rId12" w:fontKey="{CA29531A-01B0-2E46-8E89-73FA2AADC87C}"/>
  </w:font>
  <w:font w:name="Nunito Sans Black">
    <w:panose1 w:val="00000A00000000000000"/>
    <w:charset w:val="4D"/>
    <w:family w:val="auto"/>
    <w:pitch w:val="variable"/>
    <w:sig w:usb0="20000007" w:usb1="00000001" w:usb2="00000000" w:usb3="00000000" w:csb0="00000193" w:csb1="00000000"/>
    <w:embedRegular r:id="rId13" w:fontKey="{9A0F4C2D-3CAF-814E-9E6F-11389A145717}"/>
    <w:embedBold r:id="rId14" w:fontKey="{A6989189-6F10-F949-9E88-5E4E5A536BF0}"/>
  </w:font>
  <w:font w:name="NunitoSans-Black">
    <w:altName w:val="NunitoSans"/>
    <w:panose1 w:val="00000A00000000000000"/>
    <w:charset w:val="00"/>
    <w:family w:val="roman"/>
    <w:pitch w:val="variable"/>
    <w:embedRegular r:id="rId15" w:fontKey="{E85224BA-A59E-D74F-859A-FA7EC18AFA8B}"/>
    <w:embedBold r:id="rId16" w:fontKey="{716B103D-422F-3E4D-8CAF-06D98045314D}"/>
  </w:font>
  <w:font w:name="Tahoma">
    <w:panose1 w:val="020B0604030504040204"/>
    <w:charset w:val="00"/>
    <w:family w:val="swiss"/>
    <w:pitch w:val="variable"/>
    <w:sig w:usb0="00000003" w:usb1="00000000" w:usb2="00000000" w:usb3="00000000" w:csb0="00000001" w:csb1="00000000"/>
    <w:embedRegular r:id="rId17" w:fontKey="{6BA8296B-8232-C74E-9958-EEE6626B6550}"/>
  </w:font>
  <w:font w:name="Nunito Light">
    <w:panose1 w:val="00000400000000000000"/>
    <w:charset w:val="4D"/>
    <w:family w:val="auto"/>
    <w:pitch w:val="variable"/>
    <w:sig w:usb0="20000007" w:usb1="00000001" w:usb2="00000000" w:usb3="00000000" w:csb0="00000193" w:csb1="00000000"/>
    <w:embedRegular r:id="rId18" w:fontKey="{62AF71AC-63A8-ED44-BFED-63EABAAAC6C3}"/>
  </w:font>
  <w:font w:name="MinionPro-Regular">
    <w:altName w:val="Calibri"/>
    <w:panose1 w:val="02040503050306020203"/>
    <w:charset w:val="00"/>
    <w:family w:val="roman"/>
    <w:pitch w:val="variable"/>
    <w:sig w:usb0="60000287" w:usb1="00000001" w:usb2="00000000" w:usb3="00000000" w:csb0="0000019F" w:csb1="00000000"/>
  </w:font>
  <w:font w:name="NunitoSans-Regular">
    <w:altName w:val="Calibri"/>
    <w:panose1 w:val="00000500000000000000"/>
    <w:charset w:val="00"/>
    <w:family w:val="auto"/>
    <w:pitch w:val="variable"/>
    <w:sig w:usb0="20000007" w:usb1="00000001" w:usb2="00000000" w:usb3="00000000" w:csb0="00000193" w:csb1="00000000"/>
    <w:embedRegular r:id="rId19" w:fontKey="{14195525-B6EA-CA48-921D-541226527462}"/>
  </w:font>
  <w:font w:name="NunitoSans">
    <w:panose1 w:val="00000500000000000000"/>
    <w:charset w:val="4D"/>
    <w:family w:val="auto"/>
    <w:pitch w:val="variable"/>
    <w:sig w:usb0="20000007" w:usb1="00000001" w:usb2="00000000" w:usb3="00000000" w:csb0="00000193" w:csb1="00000000"/>
    <w:embedRegular r:id="rId20" w:fontKey="{3984B38A-29AB-264D-A57A-AC416C1D53D6}"/>
  </w:font>
  <w:font w:name="SymbolMT">
    <w:altName w:val="Cambria"/>
    <w:panose1 w:val="020B0604020202020204"/>
    <w:charset w:val="00"/>
    <w:family w:val="roman"/>
    <w:notTrueType/>
    <w:pitch w:val="default"/>
  </w:font>
  <w:font w:name="Nunito Sans SemiBold">
    <w:panose1 w:val="00000700000000000000"/>
    <w:charset w:val="4D"/>
    <w:family w:val="auto"/>
    <w:pitch w:val="variable"/>
    <w:sig w:usb0="20000007" w:usb1="00000001" w:usb2="00000000" w:usb3="00000000" w:csb0="00000193" w:csb1="00000000"/>
    <w:embedBold r:id="rId23" w:fontKey="{52D30FCD-3A34-F444-969C-8E864D2A4EE6}"/>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4238776"/>
      <w:docPartObj>
        <w:docPartGallery w:val="Page Numbers (Bottom of Page)"/>
        <w:docPartUnique/>
      </w:docPartObj>
    </w:sdtPr>
    <w:sdtEndPr>
      <w:rPr>
        <w:noProof/>
        <w:sz w:val="18"/>
        <w:szCs w:val="18"/>
      </w:rPr>
    </w:sdtEndPr>
    <w:sdtContent>
      <w:p w14:paraId="23D21982" w14:textId="77777777" w:rsidR="00130456" w:rsidRPr="00130456" w:rsidRDefault="00130456">
        <w:pPr>
          <w:pStyle w:val="Footer"/>
          <w:jc w:val="right"/>
          <w:rPr>
            <w:sz w:val="18"/>
            <w:szCs w:val="18"/>
          </w:rPr>
        </w:pPr>
        <w:r w:rsidRPr="00130456">
          <w:rPr>
            <w:sz w:val="18"/>
            <w:szCs w:val="18"/>
          </w:rPr>
          <w:fldChar w:fldCharType="begin"/>
        </w:r>
        <w:r w:rsidRPr="00130456">
          <w:rPr>
            <w:sz w:val="18"/>
            <w:szCs w:val="18"/>
          </w:rPr>
          <w:instrText xml:space="preserve"> PAGE   \* MERGEFORMAT </w:instrText>
        </w:r>
        <w:r w:rsidRPr="00130456">
          <w:rPr>
            <w:sz w:val="18"/>
            <w:szCs w:val="18"/>
          </w:rPr>
          <w:fldChar w:fldCharType="separate"/>
        </w:r>
        <w:r>
          <w:rPr>
            <w:noProof/>
            <w:sz w:val="18"/>
            <w:szCs w:val="18"/>
          </w:rPr>
          <w:t>8</w:t>
        </w:r>
        <w:r w:rsidRPr="00130456">
          <w:rPr>
            <w:noProof/>
            <w:sz w:val="18"/>
            <w:szCs w:val="18"/>
          </w:rPr>
          <w:fldChar w:fldCharType="end"/>
        </w:r>
      </w:p>
    </w:sdtContent>
  </w:sdt>
  <w:p w14:paraId="4E296558" w14:textId="77777777" w:rsidR="00130456" w:rsidRDefault="001304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0B17E8" w14:textId="77777777" w:rsidR="00E0463E" w:rsidRDefault="00E0463E">
      <w:r>
        <w:separator/>
      </w:r>
    </w:p>
  </w:footnote>
  <w:footnote w:type="continuationSeparator" w:id="0">
    <w:p w14:paraId="7863A96F" w14:textId="77777777" w:rsidR="00E0463E" w:rsidRDefault="00E046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C2102"/>
    <w:multiLevelType w:val="multilevel"/>
    <w:tmpl w:val="8A404F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4B734A"/>
    <w:multiLevelType w:val="hybridMultilevel"/>
    <w:tmpl w:val="FD542B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55B2A86"/>
    <w:multiLevelType w:val="hybridMultilevel"/>
    <w:tmpl w:val="0DB06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956C0D"/>
    <w:multiLevelType w:val="hybridMultilevel"/>
    <w:tmpl w:val="FC084336"/>
    <w:lvl w:ilvl="0" w:tplc="DF92930C">
      <w:numFmt w:val="bullet"/>
      <w:lvlText w:val="•"/>
      <w:lvlJc w:val="left"/>
      <w:pPr>
        <w:ind w:left="827" w:hanging="361"/>
      </w:pPr>
      <w:rPr>
        <w:rFonts w:ascii="Arial" w:eastAsia="Arial" w:hAnsi="Arial" w:cs="Arial" w:hint="default"/>
        <w:w w:val="131"/>
        <w:sz w:val="24"/>
        <w:szCs w:val="24"/>
        <w:lang w:val="en-GB" w:eastAsia="en-GB" w:bidi="en-GB"/>
      </w:rPr>
    </w:lvl>
    <w:lvl w:ilvl="1" w:tplc="B3E4B94A">
      <w:numFmt w:val="bullet"/>
      <w:lvlText w:val="o"/>
      <w:lvlJc w:val="left"/>
      <w:pPr>
        <w:ind w:left="1547" w:hanging="360"/>
      </w:pPr>
      <w:rPr>
        <w:rFonts w:ascii="Courier New" w:eastAsia="Courier New" w:hAnsi="Courier New" w:cs="Courier New" w:hint="default"/>
        <w:w w:val="100"/>
        <w:sz w:val="24"/>
        <w:szCs w:val="24"/>
        <w:lang w:val="en-GB" w:eastAsia="en-GB" w:bidi="en-GB"/>
      </w:rPr>
    </w:lvl>
    <w:lvl w:ilvl="2" w:tplc="B99E62FE">
      <w:numFmt w:val="bullet"/>
      <w:lvlText w:val="•"/>
      <w:lvlJc w:val="left"/>
      <w:pPr>
        <w:ind w:left="2328" w:hanging="360"/>
      </w:pPr>
      <w:rPr>
        <w:rFonts w:hint="default"/>
        <w:lang w:val="en-GB" w:eastAsia="en-GB" w:bidi="en-GB"/>
      </w:rPr>
    </w:lvl>
    <w:lvl w:ilvl="3" w:tplc="49D02040">
      <w:numFmt w:val="bullet"/>
      <w:lvlText w:val="•"/>
      <w:lvlJc w:val="left"/>
      <w:pPr>
        <w:ind w:left="3117" w:hanging="360"/>
      </w:pPr>
      <w:rPr>
        <w:rFonts w:hint="default"/>
        <w:lang w:val="en-GB" w:eastAsia="en-GB" w:bidi="en-GB"/>
      </w:rPr>
    </w:lvl>
    <w:lvl w:ilvl="4" w:tplc="832E1FEC">
      <w:numFmt w:val="bullet"/>
      <w:lvlText w:val="•"/>
      <w:lvlJc w:val="left"/>
      <w:pPr>
        <w:ind w:left="3905" w:hanging="360"/>
      </w:pPr>
      <w:rPr>
        <w:rFonts w:hint="default"/>
        <w:lang w:val="en-GB" w:eastAsia="en-GB" w:bidi="en-GB"/>
      </w:rPr>
    </w:lvl>
    <w:lvl w:ilvl="5" w:tplc="F9BC2604">
      <w:numFmt w:val="bullet"/>
      <w:lvlText w:val="•"/>
      <w:lvlJc w:val="left"/>
      <w:pPr>
        <w:ind w:left="4694" w:hanging="360"/>
      </w:pPr>
      <w:rPr>
        <w:rFonts w:hint="default"/>
        <w:lang w:val="en-GB" w:eastAsia="en-GB" w:bidi="en-GB"/>
      </w:rPr>
    </w:lvl>
    <w:lvl w:ilvl="6" w:tplc="B658F65C">
      <w:numFmt w:val="bullet"/>
      <w:lvlText w:val="•"/>
      <w:lvlJc w:val="left"/>
      <w:pPr>
        <w:ind w:left="5482" w:hanging="360"/>
      </w:pPr>
      <w:rPr>
        <w:rFonts w:hint="default"/>
        <w:lang w:val="en-GB" w:eastAsia="en-GB" w:bidi="en-GB"/>
      </w:rPr>
    </w:lvl>
    <w:lvl w:ilvl="7" w:tplc="CD6C356A">
      <w:numFmt w:val="bullet"/>
      <w:lvlText w:val="•"/>
      <w:lvlJc w:val="left"/>
      <w:pPr>
        <w:ind w:left="6271" w:hanging="360"/>
      </w:pPr>
      <w:rPr>
        <w:rFonts w:hint="default"/>
        <w:lang w:val="en-GB" w:eastAsia="en-GB" w:bidi="en-GB"/>
      </w:rPr>
    </w:lvl>
    <w:lvl w:ilvl="8" w:tplc="A446A69C">
      <w:numFmt w:val="bullet"/>
      <w:lvlText w:val="•"/>
      <w:lvlJc w:val="left"/>
      <w:pPr>
        <w:ind w:left="7059" w:hanging="360"/>
      </w:pPr>
      <w:rPr>
        <w:rFonts w:hint="default"/>
        <w:lang w:val="en-GB" w:eastAsia="en-GB" w:bidi="en-GB"/>
      </w:rPr>
    </w:lvl>
  </w:abstractNum>
  <w:abstractNum w:abstractNumId="4" w15:restartNumberingAfterBreak="0">
    <w:nsid w:val="0BA60963"/>
    <w:multiLevelType w:val="hybridMultilevel"/>
    <w:tmpl w:val="890AD73C"/>
    <w:lvl w:ilvl="0" w:tplc="FFFFFFFF">
      <w:start w:val="1"/>
      <w:numFmt w:val="decimal"/>
      <w:lvlText w:val="%1."/>
      <w:lvlJc w:val="left"/>
      <w:pPr>
        <w:tabs>
          <w:tab w:val="num" w:pos="360"/>
        </w:tabs>
        <w:ind w:left="360" w:hanging="360"/>
      </w:pPr>
      <w:rPr>
        <w:b/>
      </w:rPr>
    </w:lvl>
    <w:lvl w:ilvl="1" w:tplc="FFFFFFFF">
      <w:start w:val="1"/>
      <w:numFmt w:val="bullet"/>
      <w:lvlText w:val=""/>
      <w:lvlJc w:val="left"/>
      <w:pPr>
        <w:tabs>
          <w:tab w:val="num" w:pos="810"/>
        </w:tabs>
        <w:ind w:left="810" w:hanging="360"/>
      </w:pPr>
      <w:rPr>
        <w:rFonts w:ascii="Symbol" w:hAnsi="Symbol" w:hint="default"/>
        <w:b/>
      </w:rPr>
    </w:lvl>
    <w:lvl w:ilvl="2" w:tplc="FFFFFFFF">
      <w:start w:val="1"/>
      <w:numFmt w:val="decimal"/>
      <w:lvlText w:val="%3."/>
      <w:lvlJc w:val="left"/>
      <w:pPr>
        <w:tabs>
          <w:tab w:val="num" w:pos="1710"/>
        </w:tabs>
        <w:ind w:left="1710" w:hanging="360"/>
      </w:pPr>
      <w:rPr>
        <w:b/>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FE4464"/>
    <w:multiLevelType w:val="multilevel"/>
    <w:tmpl w:val="8A404F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1384599"/>
    <w:multiLevelType w:val="hybridMultilevel"/>
    <w:tmpl w:val="C30C575C"/>
    <w:lvl w:ilvl="0" w:tplc="E8D84AC4">
      <w:start w:val="1"/>
      <w:numFmt w:val="bullet"/>
      <w:pStyle w:val="Sor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5994E5B"/>
    <w:multiLevelType w:val="hybridMultilevel"/>
    <w:tmpl w:val="62D046B6"/>
    <w:lvl w:ilvl="0" w:tplc="E4FAE0A0">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0" w15:restartNumberingAfterBreak="0">
    <w:nsid w:val="1FD5739A"/>
    <w:multiLevelType w:val="hybridMultilevel"/>
    <w:tmpl w:val="44E0D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A2257B"/>
    <w:multiLevelType w:val="hybridMultilevel"/>
    <w:tmpl w:val="11AEB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1F188F"/>
    <w:multiLevelType w:val="hybridMultilevel"/>
    <w:tmpl w:val="0CB6ECE2"/>
    <w:lvl w:ilvl="0" w:tplc="53124BF6">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13" w15:restartNumberingAfterBreak="0">
    <w:nsid w:val="2AE137E1"/>
    <w:multiLevelType w:val="hybridMultilevel"/>
    <w:tmpl w:val="DAE4E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FA3E6E"/>
    <w:multiLevelType w:val="hybridMultilevel"/>
    <w:tmpl w:val="94A04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FB2238"/>
    <w:multiLevelType w:val="hybridMultilevel"/>
    <w:tmpl w:val="E7845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731345"/>
    <w:multiLevelType w:val="hybridMultilevel"/>
    <w:tmpl w:val="5DA4D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147713"/>
    <w:multiLevelType w:val="hybridMultilevel"/>
    <w:tmpl w:val="C35051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3202836"/>
    <w:multiLevelType w:val="hybridMultilevel"/>
    <w:tmpl w:val="C61EE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3C1DB0"/>
    <w:multiLevelType w:val="hybridMultilevel"/>
    <w:tmpl w:val="2D987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ED6472"/>
    <w:multiLevelType w:val="multilevel"/>
    <w:tmpl w:val="8A404F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403874"/>
    <w:multiLevelType w:val="hybridMultilevel"/>
    <w:tmpl w:val="095A1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DC2556"/>
    <w:multiLevelType w:val="multilevel"/>
    <w:tmpl w:val="E1341E50"/>
    <w:lvl w:ilvl="0">
      <w:start w:val="1"/>
      <w:numFmt w:val="decimal"/>
      <w:lvlText w:val="%1."/>
      <w:lvlJc w:val="left"/>
      <w:pPr>
        <w:ind w:left="340" w:firstLine="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3A87943"/>
    <w:multiLevelType w:val="hybridMultilevel"/>
    <w:tmpl w:val="97D65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8B47DC0"/>
    <w:multiLevelType w:val="hybridMultilevel"/>
    <w:tmpl w:val="F51CD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CC78EE"/>
    <w:multiLevelType w:val="hybridMultilevel"/>
    <w:tmpl w:val="360AA7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C373C9"/>
    <w:multiLevelType w:val="multilevel"/>
    <w:tmpl w:val="5C98C6D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D7628A4"/>
    <w:multiLevelType w:val="hybridMultilevel"/>
    <w:tmpl w:val="932A4EF4"/>
    <w:lvl w:ilvl="0" w:tplc="B5B462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7A7CDE"/>
    <w:multiLevelType w:val="hybridMultilevel"/>
    <w:tmpl w:val="6EEA7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4F4316"/>
    <w:multiLevelType w:val="multilevel"/>
    <w:tmpl w:val="EE6E7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52D082E"/>
    <w:multiLevelType w:val="hybridMultilevel"/>
    <w:tmpl w:val="F2C2B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85505D"/>
    <w:multiLevelType w:val="singleLevel"/>
    <w:tmpl w:val="EE3E6556"/>
    <w:lvl w:ilvl="0">
      <w:start w:val="1"/>
      <w:numFmt w:val="decimal"/>
      <w:lvlText w:val="%1."/>
      <w:lvlJc w:val="left"/>
      <w:pPr>
        <w:tabs>
          <w:tab w:val="num" w:pos="1080"/>
        </w:tabs>
        <w:ind w:left="1080" w:hanging="1080"/>
      </w:pPr>
      <w:rPr>
        <w:color w:val="auto"/>
        <w:sz w:val="22"/>
        <w:szCs w:val="22"/>
      </w:rPr>
    </w:lvl>
  </w:abstractNum>
  <w:abstractNum w:abstractNumId="33" w15:restartNumberingAfterBreak="0">
    <w:nsid w:val="785D69C5"/>
    <w:multiLevelType w:val="hybridMultilevel"/>
    <w:tmpl w:val="E2A0B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3E090A"/>
    <w:multiLevelType w:val="hybridMultilevel"/>
    <w:tmpl w:val="014E794A"/>
    <w:lvl w:ilvl="0" w:tplc="22047D68">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D893941"/>
    <w:multiLevelType w:val="hybridMultilevel"/>
    <w:tmpl w:val="42A62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832A00"/>
    <w:multiLevelType w:val="hybridMultilevel"/>
    <w:tmpl w:val="E1341E50"/>
    <w:lvl w:ilvl="0" w:tplc="7CD8CFDE">
      <w:start w:val="1"/>
      <w:numFmt w:val="decimal"/>
      <w:lvlText w:val="%1."/>
      <w:lvlJc w:val="left"/>
      <w:pPr>
        <w:ind w:left="340" w:firstLine="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2"/>
  </w:num>
  <w:num w:numId="3">
    <w:abstractNumId w:val="21"/>
  </w:num>
  <w:num w:numId="4">
    <w:abstractNumId w:val="5"/>
  </w:num>
  <w:num w:numId="5">
    <w:abstractNumId w:val="15"/>
  </w:num>
  <w:num w:numId="6">
    <w:abstractNumId w:val="22"/>
  </w:num>
  <w:num w:numId="7">
    <w:abstractNumId w:val="19"/>
  </w:num>
  <w:num w:numId="8">
    <w:abstractNumId w:val="35"/>
  </w:num>
  <w:num w:numId="9">
    <w:abstractNumId w:val="34"/>
  </w:num>
  <w:num w:numId="10">
    <w:abstractNumId w:val="7"/>
  </w:num>
  <w:num w:numId="11">
    <w:abstractNumId w:val="1"/>
  </w:num>
  <w:num w:numId="12">
    <w:abstractNumId w:val="2"/>
  </w:num>
  <w:num w:numId="13">
    <w:abstractNumId w:val="29"/>
  </w:num>
  <w:num w:numId="14">
    <w:abstractNumId w:val="33"/>
  </w:num>
  <w:num w:numId="15">
    <w:abstractNumId w:val="14"/>
  </w:num>
  <w:num w:numId="16">
    <w:abstractNumId w:val="25"/>
  </w:num>
  <w:num w:numId="17">
    <w:abstractNumId w:val="16"/>
  </w:num>
  <w:num w:numId="18">
    <w:abstractNumId w:val="13"/>
  </w:num>
  <w:num w:numId="19">
    <w:abstractNumId w:val="31"/>
  </w:num>
  <w:num w:numId="20">
    <w:abstractNumId w:val="11"/>
  </w:num>
  <w:num w:numId="21">
    <w:abstractNumId w:val="32"/>
    <w:lvlOverride w:ilvl="0">
      <w:startOverride w:val="1"/>
    </w:lvlOverride>
  </w:num>
  <w:num w:numId="22">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6"/>
  </w:num>
  <w:num w:numId="24">
    <w:abstractNumId w:val="36"/>
  </w:num>
  <w:num w:numId="25">
    <w:abstractNumId w:val="20"/>
  </w:num>
  <w:num w:numId="26">
    <w:abstractNumId w:val="0"/>
  </w:num>
  <w:num w:numId="27">
    <w:abstractNumId w:val="6"/>
  </w:num>
  <w:num w:numId="28">
    <w:abstractNumId w:val="23"/>
  </w:num>
  <w:num w:numId="29">
    <w:abstractNumId w:val="28"/>
  </w:num>
  <w:num w:numId="30">
    <w:abstractNumId w:val="8"/>
  </w:num>
  <w:num w:numId="31">
    <w:abstractNumId w:val="27"/>
  </w:num>
  <w:num w:numId="32">
    <w:abstractNumId w:val="30"/>
  </w:num>
  <w:num w:numId="33">
    <w:abstractNumId w:val="10"/>
  </w:num>
  <w:num w:numId="34">
    <w:abstractNumId w:val="17"/>
  </w:num>
  <w:num w:numId="35">
    <w:abstractNumId w:val="18"/>
  </w:num>
  <w:num w:numId="36">
    <w:abstractNumId w:val="24"/>
  </w:num>
  <w:num w:numId="3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1"/>
  <w:embedTrueTypeFonts/>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728"/>
    <w:rsid w:val="00002B2B"/>
    <w:rsid w:val="000056B8"/>
    <w:rsid w:val="000072E3"/>
    <w:rsid w:val="000D62CF"/>
    <w:rsid w:val="00102EA0"/>
    <w:rsid w:val="00114B0B"/>
    <w:rsid w:val="00130456"/>
    <w:rsid w:val="001327A0"/>
    <w:rsid w:val="00134916"/>
    <w:rsid w:val="00135E5C"/>
    <w:rsid w:val="001A50AD"/>
    <w:rsid w:val="001B69B6"/>
    <w:rsid w:val="00222835"/>
    <w:rsid w:val="0023212B"/>
    <w:rsid w:val="002609AB"/>
    <w:rsid w:val="00260C71"/>
    <w:rsid w:val="0026212D"/>
    <w:rsid w:val="00263F7F"/>
    <w:rsid w:val="002978F5"/>
    <w:rsid w:val="002A6A86"/>
    <w:rsid w:val="002C1ABD"/>
    <w:rsid w:val="002C2D93"/>
    <w:rsid w:val="00316885"/>
    <w:rsid w:val="0034438D"/>
    <w:rsid w:val="003550EE"/>
    <w:rsid w:val="0036051E"/>
    <w:rsid w:val="003741E1"/>
    <w:rsid w:val="00381132"/>
    <w:rsid w:val="00383932"/>
    <w:rsid w:val="003A3E14"/>
    <w:rsid w:val="003B7FA7"/>
    <w:rsid w:val="003C1889"/>
    <w:rsid w:val="003D350B"/>
    <w:rsid w:val="003E0A04"/>
    <w:rsid w:val="00407AE6"/>
    <w:rsid w:val="00454ECB"/>
    <w:rsid w:val="00456B07"/>
    <w:rsid w:val="0047668F"/>
    <w:rsid w:val="00487616"/>
    <w:rsid w:val="004A2CBA"/>
    <w:rsid w:val="004E31E2"/>
    <w:rsid w:val="004E768C"/>
    <w:rsid w:val="004F01D0"/>
    <w:rsid w:val="00526CDC"/>
    <w:rsid w:val="00537D6B"/>
    <w:rsid w:val="00551736"/>
    <w:rsid w:val="00565159"/>
    <w:rsid w:val="005707AC"/>
    <w:rsid w:val="00581F5B"/>
    <w:rsid w:val="00591F70"/>
    <w:rsid w:val="005C37BD"/>
    <w:rsid w:val="005E425E"/>
    <w:rsid w:val="0060387A"/>
    <w:rsid w:val="00624EBA"/>
    <w:rsid w:val="00635624"/>
    <w:rsid w:val="006B226D"/>
    <w:rsid w:val="006B2FFC"/>
    <w:rsid w:val="006C7793"/>
    <w:rsid w:val="006E797F"/>
    <w:rsid w:val="00720E4B"/>
    <w:rsid w:val="00755DF5"/>
    <w:rsid w:val="007571A7"/>
    <w:rsid w:val="007629A6"/>
    <w:rsid w:val="00783A9A"/>
    <w:rsid w:val="00794582"/>
    <w:rsid w:val="007D59DA"/>
    <w:rsid w:val="007F1BA3"/>
    <w:rsid w:val="0080326A"/>
    <w:rsid w:val="008402C3"/>
    <w:rsid w:val="0084623F"/>
    <w:rsid w:val="008473D8"/>
    <w:rsid w:val="00893C6F"/>
    <w:rsid w:val="008A3608"/>
    <w:rsid w:val="008B437A"/>
    <w:rsid w:val="008B7D17"/>
    <w:rsid w:val="008E1C47"/>
    <w:rsid w:val="008F4E68"/>
    <w:rsid w:val="00940728"/>
    <w:rsid w:val="009540FB"/>
    <w:rsid w:val="00986207"/>
    <w:rsid w:val="00992CB2"/>
    <w:rsid w:val="009C41BB"/>
    <w:rsid w:val="00A17A3E"/>
    <w:rsid w:val="00A749B8"/>
    <w:rsid w:val="00A905A8"/>
    <w:rsid w:val="00AC0BBB"/>
    <w:rsid w:val="00AC5C60"/>
    <w:rsid w:val="00B0260A"/>
    <w:rsid w:val="00B117A9"/>
    <w:rsid w:val="00B2380E"/>
    <w:rsid w:val="00B24CE0"/>
    <w:rsid w:val="00B370D3"/>
    <w:rsid w:val="00B45C41"/>
    <w:rsid w:val="00B461AD"/>
    <w:rsid w:val="00B6504D"/>
    <w:rsid w:val="00BD428E"/>
    <w:rsid w:val="00BF7AEF"/>
    <w:rsid w:val="00C10E3A"/>
    <w:rsid w:val="00C24DE0"/>
    <w:rsid w:val="00C577EA"/>
    <w:rsid w:val="00C833C4"/>
    <w:rsid w:val="00C8771B"/>
    <w:rsid w:val="00CD0B1A"/>
    <w:rsid w:val="00D7310C"/>
    <w:rsid w:val="00D769A4"/>
    <w:rsid w:val="00DD1A3A"/>
    <w:rsid w:val="00DF7469"/>
    <w:rsid w:val="00E0463E"/>
    <w:rsid w:val="00E53F42"/>
    <w:rsid w:val="00E6290A"/>
    <w:rsid w:val="00E82A23"/>
    <w:rsid w:val="00EC4AE7"/>
    <w:rsid w:val="00EF6D38"/>
    <w:rsid w:val="00F0395D"/>
    <w:rsid w:val="00F34350"/>
    <w:rsid w:val="00F46F09"/>
    <w:rsid w:val="00F64801"/>
    <w:rsid w:val="00F65513"/>
    <w:rsid w:val="00FB3B3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B591A5"/>
  <w15:docId w15:val="{82EC146A-86E8-4C6C-9995-93BA33767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571A7"/>
    <w:pPr>
      <w:spacing w:after="120"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ind w:left="153" w:hanging="153"/>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60387A"/>
    <w:pPr>
      <w:spacing w:before="113"/>
      <w:ind w:left="160"/>
    </w:pPr>
    <w:rPr>
      <w:rFonts w:ascii="Nunito Sans Black" w:hAnsi="Nunito Sans Black"/>
      <w:color w:val="2E2E2F"/>
      <w:sz w:val="60"/>
    </w:rPr>
  </w:style>
  <w:style w:type="character" w:styleId="Strong">
    <w:name w:val="Strong"/>
    <w:basedOn w:val="DefaultParagraphFont"/>
    <w:uiPriority w:val="22"/>
    <w:qFormat/>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B8A4" w:themeColor="background2"/>
      <w:sz w:val="28"/>
    </w:rPr>
  </w:style>
  <w:style w:type="paragraph" w:customStyle="1" w:styleId="ContentsTitle">
    <w:name w:val="Contents Title"/>
    <w:basedOn w:val="Heading2"/>
    <w:link w:val="ContentsTitleChar"/>
    <w:uiPriority w:val="1"/>
    <w:qFormat/>
    <w:rsid w:val="00F64801"/>
    <w:pPr>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basedOn w:val="DefaultParagraphFont"/>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after="0"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0056B8"/>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537D6B"/>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character" w:styleId="Hyperlink">
    <w:name w:val="Hyperlink"/>
    <w:basedOn w:val="DefaultParagraphFont"/>
    <w:uiPriority w:val="99"/>
    <w:unhideWhenUsed/>
    <w:rsid w:val="0023212B"/>
    <w:rPr>
      <w:color w:val="00B8B8" w:themeColor="hyperlink"/>
      <w:u w:val="single"/>
    </w:rPr>
  </w:style>
  <w:style w:type="paragraph" w:styleId="NormalWeb">
    <w:name w:val="Normal (Web)"/>
    <w:basedOn w:val="Normal"/>
    <w:uiPriority w:val="99"/>
    <w:unhideWhenUsed/>
    <w:rsid w:val="00635624"/>
    <w:pPr>
      <w:widowControl/>
      <w:autoSpaceDE/>
      <w:autoSpaceDN/>
    </w:pPr>
    <w:rPr>
      <w:rFonts w:ascii="Times New Roman" w:eastAsiaTheme="minorHAnsi" w:hAnsi="Times New Roman" w:cs="Times New Roman"/>
      <w:sz w:val="24"/>
      <w:szCs w:val="24"/>
      <w:lang w:bidi="ar-SA"/>
    </w:rPr>
  </w:style>
  <w:style w:type="paragraph" w:styleId="IntenseQuote">
    <w:name w:val="Intense Quote"/>
    <w:basedOn w:val="Normal"/>
    <w:next w:val="Normal"/>
    <w:link w:val="IntenseQuoteChar"/>
    <w:uiPriority w:val="30"/>
    <w:qFormat/>
    <w:rsid w:val="00635624"/>
    <w:pPr>
      <w:pBdr>
        <w:top w:val="single" w:sz="4" w:space="10" w:color="ED4024" w:themeColor="accent1"/>
        <w:bottom w:val="single" w:sz="4" w:space="10" w:color="ED4024" w:themeColor="accent1"/>
      </w:pBdr>
      <w:spacing w:before="360" w:after="360"/>
      <w:ind w:left="864" w:right="864"/>
      <w:jc w:val="center"/>
    </w:pPr>
    <w:rPr>
      <w:i/>
      <w:iCs/>
      <w:color w:val="ED4024" w:themeColor="accent1"/>
    </w:rPr>
  </w:style>
  <w:style w:type="character" w:customStyle="1" w:styleId="IntenseQuoteChar">
    <w:name w:val="Intense Quote Char"/>
    <w:basedOn w:val="DefaultParagraphFont"/>
    <w:link w:val="IntenseQuote"/>
    <w:uiPriority w:val="30"/>
    <w:rsid w:val="00635624"/>
    <w:rPr>
      <w:rFonts w:ascii="Nunito Sans" w:eastAsia="Nunito Sans" w:hAnsi="Nunito Sans" w:cs="Nunito Sans"/>
      <w:i/>
      <w:iCs/>
      <w:color w:val="ED4024" w:themeColor="accent1"/>
      <w:lang w:val="en-GB" w:eastAsia="en-GB" w:bidi="en-GB"/>
    </w:rPr>
  </w:style>
  <w:style w:type="paragraph" w:customStyle="1" w:styleId="Text">
    <w:name w:val="Text"/>
    <w:basedOn w:val="Normal"/>
    <w:qFormat/>
    <w:rsid w:val="00720E4B"/>
    <w:pPr>
      <w:widowControl/>
      <w:autoSpaceDE/>
      <w:autoSpaceDN/>
      <w:spacing w:after="120"/>
    </w:pPr>
    <w:rPr>
      <w:rFonts w:eastAsiaTheme="minorHAnsi" w:cstheme="minorHAnsi"/>
      <w:color w:val="000000"/>
      <w:lang w:bidi="ar-SA"/>
    </w:rPr>
  </w:style>
  <w:style w:type="paragraph" w:customStyle="1" w:styleId="Heading10">
    <w:name w:val="Heading1"/>
    <w:basedOn w:val="Normal"/>
    <w:next w:val="Text"/>
    <w:qFormat/>
    <w:rsid w:val="006B226D"/>
    <w:pPr>
      <w:keepNext/>
      <w:widowControl/>
      <w:autoSpaceDE/>
      <w:autoSpaceDN/>
      <w:spacing w:before="240" w:after="60"/>
    </w:pPr>
    <w:rPr>
      <w:rFonts w:eastAsiaTheme="minorHAnsi" w:cstheme="minorHAnsi"/>
      <w:b/>
      <w:smallCaps/>
      <w:color w:val="4D2177"/>
      <w:sz w:val="28"/>
      <w:lang w:bidi="ar-SA"/>
    </w:rPr>
  </w:style>
  <w:style w:type="paragraph" w:customStyle="1" w:styleId="Heading20">
    <w:name w:val="Heading2"/>
    <w:basedOn w:val="Normal"/>
    <w:next w:val="Text"/>
    <w:qFormat/>
    <w:rsid w:val="006B226D"/>
    <w:pPr>
      <w:keepNext/>
      <w:widowControl/>
      <w:autoSpaceDE/>
      <w:autoSpaceDN/>
      <w:spacing w:after="60"/>
    </w:pPr>
    <w:rPr>
      <w:rFonts w:eastAsiaTheme="minorHAnsi" w:cstheme="minorHAnsi"/>
      <w:b/>
      <w:color w:val="4D2177"/>
      <w:sz w:val="24"/>
      <w:lang w:bidi="ar-SA"/>
    </w:rPr>
  </w:style>
  <w:style w:type="table" w:styleId="TableGrid">
    <w:name w:val="Table Grid"/>
    <w:basedOn w:val="TableNormal"/>
    <w:uiPriority w:val="39"/>
    <w:rsid w:val="007629A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tList">
    <w:name w:val="SortList"/>
    <w:basedOn w:val="Text"/>
    <w:qFormat/>
    <w:rsid w:val="007629A6"/>
    <w:pPr>
      <w:numPr>
        <w:numId w:val="10"/>
      </w:numPr>
      <w:spacing w:after="80"/>
      <w:ind w:left="357" w:hanging="357"/>
    </w:pPr>
  </w:style>
  <w:style w:type="paragraph" w:customStyle="1" w:styleId="THead">
    <w:name w:val="THead"/>
    <w:basedOn w:val="Normal"/>
    <w:qFormat/>
    <w:rsid w:val="007629A6"/>
    <w:pPr>
      <w:widowControl/>
      <w:autoSpaceDE/>
      <w:autoSpaceDN/>
      <w:spacing w:after="120" w:line="240" w:lineRule="atLeast"/>
    </w:pPr>
    <w:rPr>
      <w:rFonts w:eastAsiaTheme="minorHAnsi" w:cstheme="minorBidi"/>
      <w:b/>
      <w:color w:val="4D2177"/>
      <w:lang w:eastAsia="en-US" w:bidi="ar-SA"/>
    </w:rPr>
  </w:style>
  <w:style w:type="paragraph" w:customStyle="1" w:styleId="THead2">
    <w:name w:val="THead2"/>
    <w:basedOn w:val="THead"/>
    <w:qFormat/>
    <w:rsid w:val="007629A6"/>
    <w:pPr>
      <w:spacing w:before="200"/>
    </w:pPr>
  </w:style>
  <w:style w:type="paragraph" w:customStyle="1" w:styleId="Table">
    <w:name w:val="Table"/>
    <w:basedOn w:val="Text"/>
    <w:qFormat/>
    <w:rsid w:val="00581F5B"/>
    <w:pPr>
      <w:spacing w:after="0"/>
    </w:pPr>
  </w:style>
  <w:style w:type="paragraph" w:styleId="Title">
    <w:name w:val="Title"/>
    <w:basedOn w:val="Normal"/>
    <w:link w:val="TitleChar"/>
    <w:qFormat/>
    <w:rsid w:val="003D350B"/>
    <w:pPr>
      <w:widowControl/>
      <w:autoSpaceDE/>
      <w:autoSpaceDN/>
      <w:jc w:val="center"/>
    </w:pPr>
    <w:rPr>
      <w:rFonts w:ascii="Arial" w:eastAsia="Times New Roman" w:hAnsi="Arial" w:cs="Times New Roman"/>
      <w:b/>
      <w:bCs/>
      <w:sz w:val="24"/>
      <w:szCs w:val="24"/>
      <w:lang w:eastAsia="en-US" w:bidi="ar-SA"/>
    </w:rPr>
  </w:style>
  <w:style w:type="character" w:customStyle="1" w:styleId="TitleChar">
    <w:name w:val="Title Char"/>
    <w:basedOn w:val="DefaultParagraphFont"/>
    <w:link w:val="Title"/>
    <w:rsid w:val="003D350B"/>
    <w:rPr>
      <w:rFonts w:ascii="Arial" w:eastAsia="Times New Roman" w:hAnsi="Arial" w:cs="Times New Roman"/>
      <w:b/>
      <w:bCs/>
      <w:sz w:val="24"/>
      <w:szCs w:val="24"/>
      <w:lang w:val="en-GB"/>
    </w:rPr>
  </w:style>
  <w:style w:type="paragraph" w:styleId="BodyTextIndent">
    <w:name w:val="Body Text Indent"/>
    <w:basedOn w:val="Normal"/>
    <w:link w:val="BodyTextIndentChar"/>
    <w:uiPriority w:val="99"/>
    <w:unhideWhenUsed/>
    <w:rsid w:val="003D350B"/>
    <w:pPr>
      <w:spacing w:after="120"/>
      <w:ind w:left="283"/>
    </w:pPr>
  </w:style>
  <w:style w:type="character" w:customStyle="1" w:styleId="BodyTextIndentChar">
    <w:name w:val="Body Text Indent Char"/>
    <w:basedOn w:val="DefaultParagraphFont"/>
    <w:link w:val="BodyTextIndent"/>
    <w:uiPriority w:val="99"/>
    <w:rsid w:val="003D350B"/>
    <w:rPr>
      <w:rFonts w:ascii="Nunito Sans" w:eastAsia="Nunito Sans" w:hAnsi="Nunito Sans" w:cs="Nunito Sans"/>
      <w:lang w:val="en-GB" w:eastAsia="en-GB" w:bidi="en-GB"/>
    </w:rPr>
  </w:style>
  <w:style w:type="character" w:styleId="UnresolvedMention">
    <w:name w:val="Unresolved Mention"/>
    <w:basedOn w:val="DefaultParagraphFont"/>
    <w:uiPriority w:val="99"/>
    <w:semiHidden/>
    <w:unhideWhenUsed/>
    <w:rsid w:val="00755D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4108873">
      <w:bodyDiv w:val="1"/>
      <w:marLeft w:val="0"/>
      <w:marRight w:val="0"/>
      <w:marTop w:val="0"/>
      <w:marBottom w:val="0"/>
      <w:divBdr>
        <w:top w:val="none" w:sz="0" w:space="0" w:color="auto"/>
        <w:left w:val="none" w:sz="0" w:space="0" w:color="auto"/>
        <w:bottom w:val="none" w:sz="0" w:space="0" w:color="auto"/>
        <w:right w:val="none" w:sz="0" w:space="0" w:color="auto"/>
      </w:divBdr>
      <w:divsChild>
        <w:div w:id="718015072">
          <w:marLeft w:val="0"/>
          <w:marRight w:val="0"/>
          <w:marTop w:val="0"/>
          <w:marBottom w:val="0"/>
          <w:divBdr>
            <w:top w:val="none" w:sz="0" w:space="0" w:color="auto"/>
            <w:left w:val="none" w:sz="0" w:space="0" w:color="auto"/>
            <w:bottom w:val="none" w:sz="0" w:space="0" w:color="auto"/>
            <w:right w:val="none" w:sz="0" w:space="0" w:color="auto"/>
          </w:divBdr>
          <w:divsChild>
            <w:div w:id="854686980">
              <w:marLeft w:val="0"/>
              <w:marRight w:val="0"/>
              <w:marTop w:val="0"/>
              <w:marBottom w:val="0"/>
              <w:divBdr>
                <w:top w:val="none" w:sz="0" w:space="0" w:color="auto"/>
                <w:left w:val="none" w:sz="0" w:space="0" w:color="auto"/>
                <w:bottom w:val="none" w:sz="0" w:space="0" w:color="auto"/>
                <w:right w:val="none" w:sz="0" w:space="0" w:color="auto"/>
              </w:divBdr>
              <w:divsChild>
                <w:div w:id="95036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799272">
      <w:bodyDiv w:val="1"/>
      <w:marLeft w:val="0"/>
      <w:marRight w:val="0"/>
      <w:marTop w:val="0"/>
      <w:marBottom w:val="0"/>
      <w:divBdr>
        <w:top w:val="none" w:sz="0" w:space="0" w:color="auto"/>
        <w:left w:val="none" w:sz="0" w:space="0" w:color="auto"/>
        <w:bottom w:val="none" w:sz="0" w:space="0" w:color="auto"/>
        <w:right w:val="none" w:sz="0" w:space="0" w:color="auto"/>
      </w:divBdr>
    </w:div>
    <w:div w:id="1633251678">
      <w:bodyDiv w:val="1"/>
      <w:marLeft w:val="0"/>
      <w:marRight w:val="0"/>
      <w:marTop w:val="0"/>
      <w:marBottom w:val="0"/>
      <w:divBdr>
        <w:top w:val="none" w:sz="0" w:space="0" w:color="auto"/>
        <w:left w:val="none" w:sz="0" w:space="0" w:color="auto"/>
        <w:bottom w:val="none" w:sz="0" w:space="0" w:color="auto"/>
        <w:right w:val="none" w:sz="0" w:space="0" w:color="auto"/>
      </w:divBdr>
      <w:divsChild>
        <w:div w:id="752121456">
          <w:marLeft w:val="0"/>
          <w:marRight w:val="0"/>
          <w:marTop w:val="0"/>
          <w:marBottom w:val="0"/>
          <w:divBdr>
            <w:top w:val="none" w:sz="0" w:space="0" w:color="auto"/>
            <w:left w:val="none" w:sz="0" w:space="0" w:color="auto"/>
            <w:bottom w:val="none" w:sz="0" w:space="0" w:color="auto"/>
            <w:right w:val="none" w:sz="0" w:space="0" w:color="auto"/>
          </w:divBdr>
          <w:divsChild>
            <w:div w:id="342509571">
              <w:marLeft w:val="0"/>
              <w:marRight w:val="0"/>
              <w:marTop w:val="0"/>
              <w:marBottom w:val="0"/>
              <w:divBdr>
                <w:top w:val="none" w:sz="0" w:space="0" w:color="auto"/>
                <w:left w:val="none" w:sz="0" w:space="0" w:color="auto"/>
                <w:bottom w:val="none" w:sz="0" w:space="0" w:color="auto"/>
                <w:right w:val="none" w:sz="0" w:space="0" w:color="auto"/>
              </w:divBdr>
              <w:divsChild>
                <w:div w:id="1025132743">
                  <w:marLeft w:val="0"/>
                  <w:marRight w:val="0"/>
                  <w:marTop w:val="0"/>
                  <w:marBottom w:val="0"/>
                  <w:divBdr>
                    <w:top w:val="none" w:sz="0" w:space="0" w:color="auto"/>
                    <w:left w:val="none" w:sz="0" w:space="0" w:color="auto"/>
                    <w:bottom w:val="none" w:sz="0" w:space="0" w:color="auto"/>
                    <w:right w:val="none" w:sz="0" w:space="0" w:color="auto"/>
                  </w:divBdr>
                </w:div>
                <w:div w:id="30817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129854">
      <w:bodyDiv w:val="1"/>
      <w:marLeft w:val="0"/>
      <w:marRight w:val="0"/>
      <w:marTop w:val="0"/>
      <w:marBottom w:val="0"/>
      <w:divBdr>
        <w:top w:val="none" w:sz="0" w:space="0" w:color="auto"/>
        <w:left w:val="none" w:sz="0" w:space="0" w:color="auto"/>
        <w:bottom w:val="none" w:sz="0" w:space="0" w:color="auto"/>
        <w:right w:val="none" w:sz="0" w:space="0" w:color="auto"/>
      </w:divBdr>
      <w:divsChild>
        <w:div w:id="1836922079">
          <w:marLeft w:val="0"/>
          <w:marRight w:val="0"/>
          <w:marTop w:val="0"/>
          <w:marBottom w:val="0"/>
          <w:divBdr>
            <w:top w:val="none" w:sz="0" w:space="0" w:color="auto"/>
            <w:left w:val="none" w:sz="0" w:space="0" w:color="auto"/>
            <w:bottom w:val="none" w:sz="0" w:space="0" w:color="auto"/>
            <w:right w:val="none" w:sz="0" w:space="0" w:color="auto"/>
          </w:divBdr>
          <w:divsChild>
            <w:div w:id="443041953">
              <w:marLeft w:val="0"/>
              <w:marRight w:val="0"/>
              <w:marTop w:val="0"/>
              <w:marBottom w:val="0"/>
              <w:divBdr>
                <w:top w:val="none" w:sz="0" w:space="0" w:color="auto"/>
                <w:left w:val="none" w:sz="0" w:space="0" w:color="auto"/>
                <w:bottom w:val="none" w:sz="0" w:space="0" w:color="auto"/>
                <w:right w:val="none" w:sz="0" w:space="0" w:color="auto"/>
              </w:divBdr>
              <w:divsChild>
                <w:div w:id="1632327585">
                  <w:marLeft w:val="0"/>
                  <w:marRight w:val="0"/>
                  <w:marTop w:val="0"/>
                  <w:marBottom w:val="0"/>
                  <w:divBdr>
                    <w:top w:val="none" w:sz="0" w:space="0" w:color="auto"/>
                    <w:left w:val="none" w:sz="0" w:space="0" w:color="auto"/>
                    <w:bottom w:val="none" w:sz="0" w:space="0" w:color="auto"/>
                    <w:right w:val="none" w:sz="0" w:space="0" w:color="auto"/>
                  </w:divBdr>
                  <w:divsChild>
                    <w:div w:id="962924494">
                      <w:marLeft w:val="0"/>
                      <w:marRight w:val="0"/>
                      <w:marTop w:val="0"/>
                      <w:marBottom w:val="0"/>
                      <w:divBdr>
                        <w:top w:val="none" w:sz="0" w:space="0" w:color="auto"/>
                        <w:left w:val="none" w:sz="0" w:space="0" w:color="auto"/>
                        <w:bottom w:val="none" w:sz="0" w:space="0" w:color="auto"/>
                        <w:right w:val="none" w:sz="0" w:space="0" w:color="auto"/>
                      </w:divBdr>
                    </w:div>
                  </w:divsChild>
                </w:div>
                <w:div w:id="1295023557">
                  <w:marLeft w:val="0"/>
                  <w:marRight w:val="0"/>
                  <w:marTop w:val="0"/>
                  <w:marBottom w:val="0"/>
                  <w:divBdr>
                    <w:top w:val="none" w:sz="0" w:space="0" w:color="auto"/>
                    <w:left w:val="none" w:sz="0" w:space="0" w:color="auto"/>
                    <w:bottom w:val="none" w:sz="0" w:space="0" w:color="auto"/>
                    <w:right w:val="none" w:sz="0" w:space="0" w:color="auto"/>
                  </w:divBdr>
                  <w:divsChild>
                    <w:div w:id="1456753918">
                      <w:marLeft w:val="0"/>
                      <w:marRight w:val="0"/>
                      <w:marTop w:val="0"/>
                      <w:marBottom w:val="0"/>
                      <w:divBdr>
                        <w:top w:val="none" w:sz="0" w:space="0" w:color="auto"/>
                        <w:left w:val="none" w:sz="0" w:space="0" w:color="auto"/>
                        <w:bottom w:val="none" w:sz="0" w:space="0" w:color="auto"/>
                        <w:right w:val="none" w:sz="0" w:space="0" w:color="auto"/>
                      </w:divBdr>
                    </w:div>
                  </w:divsChild>
                </w:div>
                <w:div w:id="160194391">
                  <w:marLeft w:val="0"/>
                  <w:marRight w:val="0"/>
                  <w:marTop w:val="0"/>
                  <w:marBottom w:val="0"/>
                  <w:divBdr>
                    <w:top w:val="none" w:sz="0" w:space="0" w:color="auto"/>
                    <w:left w:val="none" w:sz="0" w:space="0" w:color="auto"/>
                    <w:bottom w:val="none" w:sz="0" w:space="0" w:color="auto"/>
                    <w:right w:val="none" w:sz="0" w:space="0" w:color="auto"/>
                  </w:divBdr>
                  <w:divsChild>
                    <w:div w:id="474569067">
                      <w:marLeft w:val="0"/>
                      <w:marRight w:val="0"/>
                      <w:marTop w:val="0"/>
                      <w:marBottom w:val="0"/>
                      <w:divBdr>
                        <w:top w:val="none" w:sz="0" w:space="0" w:color="auto"/>
                        <w:left w:val="none" w:sz="0" w:space="0" w:color="auto"/>
                        <w:bottom w:val="none" w:sz="0" w:space="0" w:color="auto"/>
                        <w:right w:val="none" w:sz="0" w:space="0" w:color="auto"/>
                      </w:divBdr>
                    </w:div>
                  </w:divsChild>
                </w:div>
                <w:div w:id="479268111">
                  <w:marLeft w:val="0"/>
                  <w:marRight w:val="0"/>
                  <w:marTop w:val="0"/>
                  <w:marBottom w:val="0"/>
                  <w:divBdr>
                    <w:top w:val="none" w:sz="0" w:space="0" w:color="auto"/>
                    <w:left w:val="none" w:sz="0" w:space="0" w:color="auto"/>
                    <w:bottom w:val="none" w:sz="0" w:space="0" w:color="auto"/>
                    <w:right w:val="none" w:sz="0" w:space="0" w:color="auto"/>
                  </w:divBdr>
                  <w:divsChild>
                    <w:div w:id="795638136">
                      <w:marLeft w:val="0"/>
                      <w:marRight w:val="0"/>
                      <w:marTop w:val="0"/>
                      <w:marBottom w:val="0"/>
                      <w:divBdr>
                        <w:top w:val="none" w:sz="0" w:space="0" w:color="auto"/>
                        <w:left w:val="none" w:sz="0" w:space="0" w:color="auto"/>
                        <w:bottom w:val="none" w:sz="0" w:space="0" w:color="auto"/>
                        <w:right w:val="none" w:sz="0" w:space="0" w:color="auto"/>
                      </w:divBdr>
                    </w:div>
                  </w:divsChild>
                </w:div>
                <w:div w:id="1527254280">
                  <w:marLeft w:val="0"/>
                  <w:marRight w:val="0"/>
                  <w:marTop w:val="0"/>
                  <w:marBottom w:val="0"/>
                  <w:divBdr>
                    <w:top w:val="none" w:sz="0" w:space="0" w:color="auto"/>
                    <w:left w:val="none" w:sz="0" w:space="0" w:color="auto"/>
                    <w:bottom w:val="none" w:sz="0" w:space="0" w:color="auto"/>
                    <w:right w:val="none" w:sz="0" w:space="0" w:color="auto"/>
                  </w:divBdr>
                  <w:divsChild>
                    <w:div w:id="1970629528">
                      <w:marLeft w:val="0"/>
                      <w:marRight w:val="0"/>
                      <w:marTop w:val="0"/>
                      <w:marBottom w:val="0"/>
                      <w:divBdr>
                        <w:top w:val="none" w:sz="0" w:space="0" w:color="auto"/>
                        <w:left w:val="none" w:sz="0" w:space="0" w:color="auto"/>
                        <w:bottom w:val="none" w:sz="0" w:space="0" w:color="auto"/>
                        <w:right w:val="none" w:sz="0" w:space="0" w:color="auto"/>
                      </w:divBdr>
                    </w:div>
                  </w:divsChild>
                </w:div>
                <w:div w:id="606733803">
                  <w:marLeft w:val="0"/>
                  <w:marRight w:val="0"/>
                  <w:marTop w:val="0"/>
                  <w:marBottom w:val="0"/>
                  <w:divBdr>
                    <w:top w:val="none" w:sz="0" w:space="0" w:color="auto"/>
                    <w:left w:val="none" w:sz="0" w:space="0" w:color="auto"/>
                    <w:bottom w:val="none" w:sz="0" w:space="0" w:color="auto"/>
                    <w:right w:val="none" w:sz="0" w:space="0" w:color="auto"/>
                  </w:divBdr>
                  <w:divsChild>
                    <w:div w:id="211039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176942">
      <w:bodyDiv w:val="1"/>
      <w:marLeft w:val="0"/>
      <w:marRight w:val="0"/>
      <w:marTop w:val="0"/>
      <w:marBottom w:val="0"/>
      <w:divBdr>
        <w:top w:val="none" w:sz="0" w:space="0" w:color="auto"/>
        <w:left w:val="none" w:sz="0" w:space="0" w:color="auto"/>
        <w:bottom w:val="none" w:sz="0" w:space="0" w:color="auto"/>
        <w:right w:val="none" w:sz="0" w:space="0" w:color="auto"/>
      </w:divBdr>
    </w:div>
    <w:div w:id="2095542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embers.scouts.org.uk/supportresources/search/?cat=55,594" TargetMode="External"/><Relationship Id="rId18" Type="http://schemas.openxmlformats.org/officeDocument/2006/relationships/hyperlink" Target="https://members.scouts.org.uk/supportresources/search/?cat=55,594"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ov.uk/government/publications/charities-and-meetings-cc48" TargetMode="External"/><Relationship Id="rId17" Type="http://schemas.openxmlformats.org/officeDocument/2006/relationships/hyperlink" Target="https://www.gov.uk/guidance/prepare-a-charity-annual-return" TargetMode="External"/><Relationship Id="rId2" Type="http://schemas.openxmlformats.org/officeDocument/2006/relationships/numbering" Target="numbering.xml"/><Relationship Id="rId16" Type="http://schemas.openxmlformats.org/officeDocument/2006/relationships/hyperlink" Target="http://www.scouts.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members.scouts.org.uk/supportresources/3265/accounting-and-reportingrequirements?cat=419,55,261,395"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couts.org.uk/media/980485/Chapter-3.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Scouts">
  <a:themeElements>
    <a:clrScheme name="Scouts 1">
      <a:dk1>
        <a:srgbClr val="000000"/>
      </a:dk1>
      <a:lt1>
        <a:srgbClr val="FFFFFF"/>
      </a:lt1>
      <a:dk2>
        <a:srgbClr val="7414DC"/>
      </a:dk2>
      <a:lt2>
        <a:srgbClr val="00B8A4"/>
      </a:lt2>
      <a:accent1>
        <a:srgbClr val="ED4024"/>
      </a:accent1>
      <a:accent2>
        <a:srgbClr val="26B756"/>
      </a:accent2>
      <a:accent3>
        <a:srgbClr val="006EE0"/>
      </a:accent3>
      <a:accent4>
        <a:srgbClr val="FFB4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A5432-5709-E648-AB6F-68C5F0B68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3072</Words>
  <Characters>17511</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Abigail</dc:creator>
  <cp:lastModifiedBy>Craig Kidd</cp:lastModifiedBy>
  <cp:revision>4</cp:revision>
  <cp:lastPrinted>2019-05-04T14:25:00Z</cp:lastPrinted>
  <dcterms:created xsi:type="dcterms:W3CDTF">2019-05-09T07:57:00Z</dcterms:created>
  <dcterms:modified xsi:type="dcterms:W3CDTF">2019-05-09T08:43:00Z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